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63" w:rsidRPr="0027431E" w:rsidRDefault="00955E63" w:rsidP="004034EA">
      <w:pPr>
        <w:pStyle w:val="Sinespaciado"/>
        <w:spacing w:line="360" w:lineRule="auto"/>
        <w:jc w:val="center"/>
        <w:rPr>
          <w:rFonts w:ascii="Arial" w:hAnsi="Arial" w:cs="Arial"/>
          <w:sz w:val="24"/>
          <w:szCs w:val="24"/>
        </w:rPr>
      </w:pPr>
    </w:p>
    <w:p w:rsidR="00955E63" w:rsidRPr="0027431E" w:rsidRDefault="00955E63" w:rsidP="004034EA">
      <w:pPr>
        <w:pStyle w:val="Sinespaciado"/>
        <w:spacing w:line="360" w:lineRule="auto"/>
        <w:jc w:val="center"/>
        <w:rPr>
          <w:rFonts w:ascii="Arial" w:hAnsi="Arial" w:cs="Arial"/>
          <w:sz w:val="24"/>
          <w:szCs w:val="24"/>
        </w:rPr>
      </w:pPr>
    </w:p>
    <w:p w:rsidR="00955E63" w:rsidRPr="0027431E" w:rsidRDefault="00955E63" w:rsidP="004034EA">
      <w:pPr>
        <w:pStyle w:val="Sinespaciado"/>
        <w:spacing w:line="360" w:lineRule="auto"/>
        <w:jc w:val="center"/>
        <w:rPr>
          <w:rFonts w:ascii="Arial" w:hAnsi="Arial" w:cs="Arial"/>
          <w:sz w:val="24"/>
          <w:szCs w:val="24"/>
        </w:rPr>
      </w:pPr>
      <w:r w:rsidRPr="0027431E">
        <w:rPr>
          <w:rFonts w:ascii="Arial" w:hAnsi="Arial" w:cs="Arial"/>
          <w:sz w:val="24"/>
          <w:szCs w:val="24"/>
        </w:rPr>
        <w:fldChar w:fldCharType="begin"/>
      </w:r>
      <w:r w:rsidRPr="0027431E">
        <w:rPr>
          <w:rFonts w:ascii="Arial" w:hAnsi="Arial" w:cs="Arial"/>
          <w:sz w:val="24"/>
          <w:szCs w:val="24"/>
        </w:rPr>
        <w:instrText xml:space="preserve"> INCLUDEPICTURE "http://2.bp.blogspot.com/_Qi1fXlm-lXY/S9HycBQOAxI/AAAAAAAAAA8/7LpPrZTzc0w/s320/LOGO%2520SENA%5B1%5D.png" \* MERGEFORMATINET </w:instrText>
      </w:r>
      <w:r w:rsidRPr="0027431E">
        <w:rPr>
          <w:rFonts w:ascii="Arial" w:hAnsi="Arial" w:cs="Arial"/>
          <w:sz w:val="24"/>
          <w:szCs w:val="24"/>
        </w:rPr>
        <w:fldChar w:fldCharType="separate"/>
      </w:r>
      <w:r w:rsidRPr="0027431E">
        <w:rPr>
          <w:rFonts w:ascii="Arial" w:hAnsi="Arial" w:cs="Arial"/>
          <w:noProof/>
          <w:sz w:val="24"/>
          <w:szCs w:val="24"/>
          <w:lang w:val="es-ES" w:eastAsia="es-ES"/>
        </w:rPr>
        <w:drawing>
          <wp:anchor distT="0" distB="0" distL="114300" distR="114300" simplePos="0" relativeHeight="251715584" behindDoc="0" locked="0" layoutInCell="1" allowOverlap="1" wp14:anchorId="1D337F8F" wp14:editId="5BB15342">
            <wp:simplePos x="0" y="0"/>
            <wp:positionH relativeFrom="column">
              <wp:posOffset>2247900</wp:posOffset>
            </wp:positionH>
            <wp:positionV relativeFrom="paragraph">
              <wp:posOffset>-3810</wp:posOffset>
            </wp:positionV>
            <wp:extent cx="1238250" cy="1066800"/>
            <wp:effectExtent l="0" t="0" r="0" b="0"/>
            <wp:wrapSquare wrapText="right"/>
            <wp:docPr id="46" name="Imagen 46" descr="http://2.bp.blogspot.com/_Qi1fXlm-lXY/S9HycBQOAxI/AAAAAAAAAA8/7LpPrZTzc0w/s320/LOGO%2520SENA%5B1%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_Qi1fXlm-lXY/S9HycBQOAxI/AAAAAAAAAA8/7LpPrZTzc0w/s320/LOGO%2520SENA%5B1%5D.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382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431E">
        <w:rPr>
          <w:rFonts w:ascii="Arial" w:hAnsi="Arial" w:cs="Arial"/>
          <w:sz w:val="24"/>
          <w:szCs w:val="24"/>
        </w:rPr>
        <w:fldChar w:fldCharType="end"/>
      </w:r>
    </w:p>
    <w:p w:rsidR="00955E63" w:rsidRPr="0027431E" w:rsidRDefault="00955E63" w:rsidP="004034EA">
      <w:pPr>
        <w:pStyle w:val="Sinespaciado"/>
        <w:spacing w:line="360" w:lineRule="auto"/>
        <w:jc w:val="center"/>
        <w:rPr>
          <w:rFonts w:ascii="Arial" w:hAnsi="Arial" w:cs="Arial"/>
          <w:sz w:val="24"/>
          <w:szCs w:val="24"/>
        </w:rPr>
      </w:pPr>
    </w:p>
    <w:p w:rsidR="00955E63" w:rsidRPr="0027431E" w:rsidRDefault="00955E63" w:rsidP="004034EA">
      <w:pPr>
        <w:pStyle w:val="Sinespaciado"/>
        <w:spacing w:line="360" w:lineRule="auto"/>
        <w:jc w:val="center"/>
        <w:rPr>
          <w:rFonts w:ascii="Arial" w:hAnsi="Arial" w:cs="Arial"/>
          <w:sz w:val="24"/>
          <w:szCs w:val="24"/>
        </w:rPr>
      </w:pPr>
    </w:p>
    <w:p w:rsidR="00955E63" w:rsidRPr="0027431E" w:rsidRDefault="00955E63" w:rsidP="004034EA">
      <w:pPr>
        <w:pStyle w:val="Sinespaciado"/>
        <w:spacing w:line="360" w:lineRule="auto"/>
        <w:jc w:val="center"/>
        <w:rPr>
          <w:rFonts w:ascii="Arial" w:hAnsi="Arial" w:cs="Arial"/>
          <w:sz w:val="24"/>
          <w:szCs w:val="24"/>
        </w:rPr>
      </w:pPr>
    </w:p>
    <w:p w:rsidR="00955E63" w:rsidRPr="0027431E" w:rsidRDefault="00955E63" w:rsidP="004034EA">
      <w:pPr>
        <w:pStyle w:val="Sinespaciado"/>
        <w:spacing w:line="360" w:lineRule="auto"/>
        <w:jc w:val="center"/>
        <w:rPr>
          <w:rFonts w:ascii="Arial" w:hAnsi="Arial" w:cs="Arial"/>
          <w:sz w:val="24"/>
          <w:szCs w:val="24"/>
        </w:rPr>
      </w:pPr>
    </w:p>
    <w:p w:rsidR="00955E63" w:rsidRPr="0027431E" w:rsidRDefault="00955E63" w:rsidP="004034EA">
      <w:pPr>
        <w:pStyle w:val="Sinespaciado"/>
        <w:spacing w:line="360" w:lineRule="auto"/>
        <w:jc w:val="center"/>
        <w:rPr>
          <w:rFonts w:ascii="Arial" w:hAnsi="Arial" w:cs="Arial"/>
          <w:b/>
          <w:sz w:val="24"/>
          <w:szCs w:val="24"/>
        </w:rPr>
      </w:pPr>
      <w:r w:rsidRPr="0027431E">
        <w:rPr>
          <w:rFonts w:ascii="Arial" w:hAnsi="Arial" w:cs="Arial"/>
          <w:b/>
          <w:sz w:val="24"/>
          <w:szCs w:val="24"/>
        </w:rPr>
        <w:t>ELABORADO POR:</w:t>
      </w:r>
    </w:p>
    <w:p w:rsidR="00955E63" w:rsidRPr="0027431E" w:rsidRDefault="00955E63" w:rsidP="004034EA">
      <w:pPr>
        <w:pStyle w:val="Sinespaciado"/>
        <w:spacing w:line="360" w:lineRule="auto"/>
        <w:jc w:val="center"/>
        <w:rPr>
          <w:rFonts w:ascii="Arial" w:hAnsi="Arial" w:cs="Arial"/>
          <w:b/>
          <w:sz w:val="24"/>
          <w:szCs w:val="24"/>
        </w:rPr>
      </w:pPr>
      <w:r w:rsidRPr="0027431E">
        <w:rPr>
          <w:rFonts w:ascii="Arial" w:hAnsi="Arial" w:cs="Arial"/>
          <w:b/>
          <w:sz w:val="24"/>
          <w:szCs w:val="24"/>
        </w:rPr>
        <w:t>DIANA MARCELA CALDERON</w:t>
      </w:r>
    </w:p>
    <w:p w:rsidR="00955E63" w:rsidRPr="0027431E" w:rsidRDefault="00955E63" w:rsidP="004034EA">
      <w:pPr>
        <w:pStyle w:val="Sinespaciado"/>
        <w:spacing w:line="360" w:lineRule="auto"/>
        <w:jc w:val="center"/>
        <w:rPr>
          <w:rFonts w:ascii="Arial" w:hAnsi="Arial" w:cs="Arial"/>
          <w:b/>
          <w:sz w:val="24"/>
          <w:szCs w:val="24"/>
        </w:rPr>
      </w:pPr>
      <w:r w:rsidRPr="0027431E">
        <w:rPr>
          <w:rFonts w:ascii="Arial" w:hAnsi="Arial" w:cs="Arial"/>
          <w:b/>
          <w:sz w:val="24"/>
          <w:szCs w:val="24"/>
        </w:rPr>
        <w:t>ELENA USUGA</w:t>
      </w:r>
    </w:p>
    <w:p w:rsidR="00955E63" w:rsidRPr="0027431E" w:rsidRDefault="00955E63" w:rsidP="004034EA">
      <w:pPr>
        <w:pStyle w:val="Sinespaciado"/>
        <w:spacing w:line="360" w:lineRule="auto"/>
        <w:jc w:val="center"/>
        <w:rPr>
          <w:rFonts w:ascii="Arial" w:hAnsi="Arial" w:cs="Arial"/>
          <w:b/>
          <w:sz w:val="24"/>
          <w:szCs w:val="24"/>
        </w:rPr>
      </w:pPr>
      <w:r w:rsidRPr="0027431E">
        <w:rPr>
          <w:rFonts w:ascii="Arial" w:hAnsi="Arial" w:cs="Arial"/>
          <w:b/>
          <w:sz w:val="24"/>
          <w:szCs w:val="24"/>
        </w:rPr>
        <w:t>NATALIA MARTÌNEZ RESTREPO</w:t>
      </w:r>
    </w:p>
    <w:p w:rsidR="00955E63" w:rsidRPr="0027431E" w:rsidRDefault="00955E63" w:rsidP="004034EA">
      <w:pPr>
        <w:pStyle w:val="Sinespaciado"/>
        <w:spacing w:line="360" w:lineRule="auto"/>
        <w:jc w:val="center"/>
        <w:rPr>
          <w:rFonts w:ascii="Arial" w:hAnsi="Arial" w:cs="Arial"/>
          <w:b/>
          <w:sz w:val="24"/>
          <w:szCs w:val="24"/>
        </w:rPr>
      </w:pPr>
    </w:p>
    <w:p w:rsidR="00955E63" w:rsidRPr="0027431E" w:rsidRDefault="00955E63" w:rsidP="004034EA">
      <w:pPr>
        <w:pStyle w:val="Sinespaciado"/>
        <w:spacing w:line="360" w:lineRule="auto"/>
        <w:jc w:val="center"/>
        <w:rPr>
          <w:rFonts w:ascii="Arial" w:hAnsi="Arial" w:cs="Arial"/>
          <w:b/>
          <w:sz w:val="24"/>
          <w:szCs w:val="24"/>
        </w:rPr>
      </w:pPr>
    </w:p>
    <w:p w:rsidR="00955E63" w:rsidRPr="0027431E" w:rsidRDefault="00955E63" w:rsidP="004034EA">
      <w:pPr>
        <w:pStyle w:val="Sinespaciado"/>
        <w:spacing w:line="360" w:lineRule="auto"/>
        <w:jc w:val="center"/>
        <w:rPr>
          <w:rFonts w:ascii="Arial" w:hAnsi="Arial" w:cs="Arial"/>
          <w:b/>
          <w:sz w:val="24"/>
          <w:szCs w:val="24"/>
        </w:rPr>
      </w:pPr>
    </w:p>
    <w:p w:rsidR="00955E63" w:rsidRPr="0027431E" w:rsidRDefault="00955E63" w:rsidP="004034EA">
      <w:pPr>
        <w:pStyle w:val="Sinespaciado"/>
        <w:spacing w:line="360" w:lineRule="auto"/>
        <w:jc w:val="center"/>
        <w:rPr>
          <w:rFonts w:ascii="Arial" w:hAnsi="Arial" w:cs="Arial"/>
          <w:b/>
          <w:sz w:val="24"/>
          <w:szCs w:val="24"/>
        </w:rPr>
      </w:pPr>
      <w:r w:rsidRPr="0027431E">
        <w:rPr>
          <w:rFonts w:ascii="Arial" w:hAnsi="Arial" w:cs="Arial"/>
          <w:b/>
          <w:sz w:val="24"/>
          <w:szCs w:val="24"/>
        </w:rPr>
        <w:t>TECNOLOGIA EN GESTION DEL TALENTO HUMANO</w:t>
      </w:r>
    </w:p>
    <w:p w:rsidR="00955E63" w:rsidRPr="0027431E" w:rsidRDefault="00955E63" w:rsidP="004034EA">
      <w:pPr>
        <w:pStyle w:val="Sinespaciado"/>
        <w:spacing w:line="360" w:lineRule="auto"/>
        <w:jc w:val="center"/>
        <w:rPr>
          <w:rFonts w:ascii="Arial" w:hAnsi="Arial" w:cs="Arial"/>
          <w:b/>
          <w:sz w:val="24"/>
          <w:szCs w:val="24"/>
        </w:rPr>
      </w:pPr>
      <w:r w:rsidRPr="0027431E">
        <w:rPr>
          <w:rFonts w:ascii="Arial" w:hAnsi="Arial" w:cs="Arial"/>
          <w:b/>
          <w:sz w:val="24"/>
          <w:szCs w:val="24"/>
        </w:rPr>
        <w:t>FASE III: CONOCER EL RECURSO HUMANO</w:t>
      </w:r>
    </w:p>
    <w:p w:rsidR="00955E63" w:rsidRPr="0027431E" w:rsidRDefault="00955E63" w:rsidP="004034EA">
      <w:pPr>
        <w:pStyle w:val="Sinespaciado"/>
        <w:spacing w:line="360" w:lineRule="auto"/>
        <w:jc w:val="center"/>
        <w:rPr>
          <w:rFonts w:ascii="Arial" w:hAnsi="Arial" w:cs="Arial"/>
          <w:b/>
          <w:sz w:val="24"/>
          <w:szCs w:val="24"/>
        </w:rPr>
      </w:pPr>
    </w:p>
    <w:p w:rsidR="00955E63" w:rsidRPr="0027431E" w:rsidRDefault="00955E63" w:rsidP="004034EA">
      <w:pPr>
        <w:pStyle w:val="Sinespaciado"/>
        <w:spacing w:line="360" w:lineRule="auto"/>
        <w:jc w:val="center"/>
        <w:rPr>
          <w:rFonts w:ascii="Arial" w:hAnsi="Arial" w:cs="Arial"/>
          <w:b/>
          <w:sz w:val="24"/>
          <w:szCs w:val="24"/>
        </w:rPr>
      </w:pPr>
    </w:p>
    <w:p w:rsidR="00955E63" w:rsidRPr="0027431E" w:rsidRDefault="00955E63" w:rsidP="004034EA">
      <w:pPr>
        <w:pStyle w:val="Sinespaciado"/>
        <w:spacing w:line="360" w:lineRule="auto"/>
        <w:jc w:val="center"/>
        <w:rPr>
          <w:rFonts w:ascii="Arial" w:hAnsi="Arial" w:cs="Arial"/>
          <w:b/>
          <w:sz w:val="24"/>
          <w:szCs w:val="24"/>
        </w:rPr>
      </w:pPr>
    </w:p>
    <w:p w:rsidR="00955E63" w:rsidRPr="0027431E" w:rsidRDefault="00955E63" w:rsidP="004034EA">
      <w:pPr>
        <w:pStyle w:val="Sinespaciado"/>
        <w:spacing w:line="360" w:lineRule="auto"/>
        <w:jc w:val="center"/>
        <w:rPr>
          <w:rFonts w:ascii="Arial" w:hAnsi="Arial" w:cs="Arial"/>
          <w:b/>
          <w:sz w:val="24"/>
          <w:szCs w:val="24"/>
        </w:rPr>
      </w:pPr>
      <w:r w:rsidRPr="0027431E">
        <w:rPr>
          <w:rFonts w:ascii="Arial" w:hAnsi="Arial" w:cs="Arial"/>
          <w:b/>
          <w:sz w:val="24"/>
          <w:szCs w:val="24"/>
        </w:rPr>
        <w:t>ANTIOQUIA</w:t>
      </w:r>
    </w:p>
    <w:p w:rsidR="00955E63" w:rsidRPr="0027431E" w:rsidRDefault="00955E63" w:rsidP="004034EA">
      <w:pPr>
        <w:pStyle w:val="Sinespaciado"/>
        <w:spacing w:line="360" w:lineRule="auto"/>
        <w:jc w:val="center"/>
        <w:rPr>
          <w:rFonts w:ascii="Arial" w:hAnsi="Arial" w:cs="Arial"/>
          <w:b/>
          <w:sz w:val="24"/>
          <w:szCs w:val="24"/>
        </w:rPr>
      </w:pPr>
      <w:r w:rsidRPr="0027431E">
        <w:rPr>
          <w:rFonts w:ascii="Arial" w:hAnsi="Arial" w:cs="Arial"/>
          <w:b/>
          <w:sz w:val="24"/>
          <w:szCs w:val="24"/>
        </w:rPr>
        <w:t>MEDELLÍN</w:t>
      </w:r>
      <w:bookmarkStart w:id="0" w:name="_GoBack"/>
      <w:bookmarkEnd w:id="0"/>
    </w:p>
    <w:p w:rsidR="00955E63" w:rsidRPr="0027431E" w:rsidRDefault="00955E63" w:rsidP="004034EA">
      <w:pPr>
        <w:pStyle w:val="Sinespaciado"/>
        <w:spacing w:line="360" w:lineRule="auto"/>
        <w:jc w:val="center"/>
        <w:rPr>
          <w:rFonts w:ascii="Arial" w:hAnsi="Arial" w:cs="Arial"/>
          <w:b/>
          <w:sz w:val="24"/>
          <w:szCs w:val="24"/>
        </w:rPr>
      </w:pPr>
      <w:r w:rsidRPr="0027431E">
        <w:rPr>
          <w:rFonts w:ascii="Arial" w:hAnsi="Arial" w:cs="Arial"/>
          <w:b/>
          <w:noProof/>
          <w:sz w:val="24"/>
          <w:szCs w:val="24"/>
          <w:lang w:val="es-ES" w:eastAsia="es-ES"/>
        </w:rPr>
        <mc:AlternateContent>
          <mc:Choice Requires="wps">
            <w:drawing>
              <wp:anchor distT="0" distB="0" distL="114300" distR="114300" simplePos="0" relativeHeight="251714560" behindDoc="0" locked="0" layoutInCell="1" allowOverlap="1" wp14:anchorId="3CD401AA" wp14:editId="2C50A5CF">
                <wp:simplePos x="0" y="0"/>
                <wp:positionH relativeFrom="column">
                  <wp:posOffset>2514600</wp:posOffset>
                </wp:positionH>
                <wp:positionV relativeFrom="paragraph">
                  <wp:posOffset>296545</wp:posOffset>
                </wp:positionV>
                <wp:extent cx="314325" cy="200025"/>
                <wp:effectExtent l="5080" t="5080" r="13970" b="13970"/>
                <wp:wrapNone/>
                <wp:docPr id="40"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0025"/>
                        </a:xfrm>
                        <a:prstGeom prst="ellipse">
                          <a:avLst/>
                        </a:prstGeom>
                        <a:solidFill>
                          <a:srgbClr val="FFFFFF"/>
                        </a:solidFill>
                        <a:ln w="317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9" o:spid="_x0000_s1026" style="position:absolute;margin-left:198pt;margin-top:23.35pt;width:24.75pt;height:1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" strokecolor="white" strokeweight=".25pt"/>
            </w:pict>
          </mc:Fallback>
        </mc:AlternateContent>
      </w:r>
      <w:r w:rsidRPr="0027431E">
        <w:rPr>
          <w:rFonts w:ascii="Arial" w:hAnsi="Arial" w:cs="Arial"/>
          <w:b/>
          <w:sz w:val="24"/>
          <w:szCs w:val="24"/>
        </w:rPr>
        <w:t>2014</w:t>
      </w:r>
    </w:p>
    <w:p w:rsidR="00955E63" w:rsidRPr="0027431E" w:rsidRDefault="00955E63" w:rsidP="004034EA">
      <w:pPr>
        <w:spacing w:after="0" w:line="360" w:lineRule="auto"/>
        <w:jc w:val="center"/>
        <w:rPr>
          <w:rFonts w:ascii="Arial" w:eastAsia="Times New Roman" w:hAnsi="Arial" w:cs="Arial"/>
          <w:sz w:val="24"/>
          <w:szCs w:val="24"/>
        </w:rPr>
      </w:pPr>
    </w:p>
    <w:p w:rsidR="00955E63" w:rsidRPr="0027431E" w:rsidRDefault="00955E63" w:rsidP="004034EA">
      <w:pPr>
        <w:spacing w:after="0" w:line="360" w:lineRule="auto"/>
        <w:jc w:val="center"/>
        <w:rPr>
          <w:rFonts w:ascii="Arial" w:eastAsia="Times New Roman" w:hAnsi="Arial" w:cs="Arial"/>
          <w:sz w:val="24"/>
          <w:szCs w:val="24"/>
        </w:rPr>
      </w:pPr>
    </w:p>
    <w:p w:rsidR="00955E63" w:rsidRPr="0027431E" w:rsidRDefault="00955E63" w:rsidP="004034EA">
      <w:pPr>
        <w:spacing w:after="0" w:line="360" w:lineRule="auto"/>
        <w:jc w:val="center"/>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p>
    <w:p w:rsidR="0027431E" w:rsidRPr="0027431E" w:rsidRDefault="0027431E" w:rsidP="0027431E">
      <w:pPr>
        <w:spacing w:after="0" w:line="360" w:lineRule="auto"/>
        <w:jc w:val="both"/>
        <w:rPr>
          <w:rFonts w:ascii="Arial" w:eastAsia="Times New Roman" w:hAnsi="Arial" w:cs="Arial"/>
          <w:b/>
          <w:sz w:val="24"/>
          <w:szCs w:val="24"/>
        </w:rPr>
      </w:pPr>
    </w:p>
    <w:p w:rsidR="0027431E" w:rsidRPr="0027431E" w:rsidRDefault="0027431E" w:rsidP="0027431E">
      <w:pPr>
        <w:spacing w:after="0" w:line="360" w:lineRule="auto"/>
        <w:jc w:val="both"/>
        <w:rPr>
          <w:rFonts w:ascii="Arial" w:eastAsia="Times New Roman" w:hAnsi="Arial" w:cs="Arial"/>
          <w:b/>
          <w:sz w:val="24"/>
          <w:szCs w:val="24"/>
        </w:rPr>
      </w:pPr>
    </w:p>
    <w:p w:rsidR="0027431E" w:rsidRPr="0027431E" w:rsidRDefault="0027431E" w:rsidP="0027431E">
      <w:pPr>
        <w:spacing w:after="0" w:line="360" w:lineRule="auto"/>
        <w:jc w:val="center"/>
        <w:rPr>
          <w:rFonts w:ascii="Arial" w:hAnsi="Arial" w:cs="Arial"/>
          <w:b/>
          <w:sz w:val="24"/>
          <w:szCs w:val="24"/>
        </w:rPr>
      </w:pPr>
      <w:r>
        <w:rPr>
          <w:rFonts w:ascii="Arial" w:hAnsi="Arial" w:cs="Arial"/>
          <w:b/>
          <w:sz w:val="24"/>
          <w:szCs w:val="24"/>
        </w:rPr>
        <w:t>ENTREGABLE DE VINCULACIÓN</w:t>
      </w:r>
    </w:p>
    <w:p w:rsidR="0027431E" w:rsidRPr="0027431E" w:rsidRDefault="0027431E" w:rsidP="0027431E">
      <w:pPr>
        <w:spacing w:after="0" w:line="360" w:lineRule="auto"/>
        <w:jc w:val="both"/>
        <w:rPr>
          <w:rFonts w:ascii="Arial" w:hAnsi="Arial" w:cs="Arial"/>
          <w:sz w:val="24"/>
          <w:szCs w:val="24"/>
        </w:rPr>
      </w:pPr>
    </w:p>
    <w:p w:rsidR="0027431E" w:rsidRPr="0027431E" w:rsidRDefault="0027431E" w:rsidP="0027431E">
      <w:pPr>
        <w:spacing w:after="0" w:line="360" w:lineRule="auto"/>
        <w:jc w:val="both"/>
        <w:rPr>
          <w:rFonts w:ascii="Arial" w:hAnsi="Arial" w:cs="Arial"/>
          <w:sz w:val="24"/>
          <w:szCs w:val="24"/>
        </w:rPr>
      </w:pPr>
    </w:p>
    <w:p w:rsidR="0027431E" w:rsidRPr="0027431E" w:rsidRDefault="0027431E" w:rsidP="0027431E">
      <w:pPr>
        <w:pStyle w:val="Prrafodelista"/>
        <w:numPr>
          <w:ilvl w:val="0"/>
          <w:numId w:val="19"/>
        </w:numPr>
        <w:spacing w:after="0" w:line="360" w:lineRule="auto"/>
        <w:jc w:val="both"/>
        <w:rPr>
          <w:rFonts w:ascii="Arial" w:hAnsi="Arial" w:cs="Arial"/>
          <w:b/>
          <w:sz w:val="24"/>
          <w:szCs w:val="24"/>
        </w:rPr>
      </w:pPr>
      <w:r w:rsidRPr="0027431E">
        <w:rPr>
          <w:rFonts w:ascii="Arial" w:hAnsi="Arial" w:cs="Arial"/>
          <w:b/>
          <w:sz w:val="24"/>
          <w:szCs w:val="24"/>
        </w:rPr>
        <w:t>BITÁCORA VINCULACIÓN DE PERSONAL</w:t>
      </w:r>
      <w:r w:rsidRPr="0027431E">
        <w:rPr>
          <w:rFonts w:ascii="Arial" w:hAnsi="Arial" w:cs="Arial"/>
          <w:sz w:val="24"/>
          <w:szCs w:val="24"/>
        </w:rPr>
        <w:t>………………………………</w:t>
      </w:r>
      <w:r w:rsidR="00DD6B22">
        <w:rPr>
          <w:rFonts w:ascii="Arial" w:hAnsi="Arial" w:cs="Arial"/>
          <w:sz w:val="24"/>
          <w:szCs w:val="24"/>
        </w:rPr>
        <w:t>3</w:t>
      </w:r>
    </w:p>
    <w:p w:rsidR="0027431E" w:rsidRPr="0027431E" w:rsidRDefault="0027431E" w:rsidP="0027431E">
      <w:pPr>
        <w:pStyle w:val="Prrafodelista"/>
        <w:spacing w:after="0" w:line="360" w:lineRule="auto"/>
        <w:jc w:val="both"/>
        <w:rPr>
          <w:rFonts w:ascii="Arial" w:hAnsi="Arial" w:cs="Arial"/>
          <w:b/>
          <w:sz w:val="24"/>
          <w:szCs w:val="24"/>
        </w:rPr>
      </w:pPr>
    </w:p>
    <w:p w:rsidR="0027431E" w:rsidRPr="0027431E" w:rsidRDefault="0027431E" w:rsidP="0027431E">
      <w:pPr>
        <w:pStyle w:val="Prrafodelista"/>
        <w:numPr>
          <w:ilvl w:val="0"/>
          <w:numId w:val="19"/>
        </w:numPr>
        <w:spacing w:after="0" w:line="360" w:lineRule="auto"/>
        <w:jc w:val="both"/>
        <w:rPr>
          <w:rFonts w:ascii="Arial" w:hAnsi="Arial" w:cs="Arial"/>
          <w:b/>
          <w:sz w:val="24"/>
          <w:szCs w:val="24"/>
        </w:rPr>
      </w:pPr>
      <w:r w:rsidRPr="0027431E">
        <w:rPr>
          <w:rFonts w:ascii="Arial" w:hAnsi="Arial" w:cs="Arial"/>
          <w:b/>
          <w:sz w:val="24"/>
          <w:szCs w:val="24"/>
        </w:rPr>
        <w:t xml:space="preserve">EJEMPLOS DE INDEMNINACIÓN </w:t>
      </w:r>
    </w:p>
    <w:p w:rsidR="0027431E" w:rsidRPr="0027431E" w:rsidRDefault="0027431E" w:rsidP="0027431E">
      <w:pPr>
        <w:pStyle w:val="Prrafodelista"/>
        <w:numPr>
          <w:ilvl w:val="1"/>
          <w:numId w:val="19"/>
        </w:numPr>
        <w:spacing w:after="0" w:line="360" w:lineRule="auto"/>
        <w:jc w:val="both"/>
        <w:rPr>
          <w:rFonts w:ascii="Arial" w:hAnsi="Arial" w:cs="Arial"/>
          <w:sz w:val="24"/>
          <w:szCs w:val="24"/>
        </w:rPr>
      </w:pPr>
      <w:r w:rsidRPr="0027431E">
        <w:rPr>
          <w:rFonts w:ascii="Arial" w:hAnsi="Arial" w:cs="Arial"/>
          <w:sz w:val="24"/>
          <w:szCs w:val="24"/>
        </w:rPr>
        <w:t>Ley 141/61</w:t>
      </w:r>
      <w:r w:rsidR="00DD6B22">
        <w:rPr>
          <w:rFonts w:ascii="Arial" w:hAnsi="Arial" w:cs="Arial"/>
          <w:sz w:val="24"/>
          <w:szCs w:val="24"/>
        </w:rPr>
        <w:t>……………………………………………………...………………</w:t>
      </w:r>
      <w:r w:rsidR="00801E20">
        <w:rPr>
          <w:rFonts w:ascii="Arial" w:hAnsi="Arial" w:cs="Arial"/>
          <w:sz w:val="24"/>
          <w:szCs w:val="24"/>
        </w:rPr>
        <w:t>24</w:t>
      </w:r>
    </w:p>
    <w:p w:rsidR="0027431E" w:rsidRPr="0027431E" w:rsidRDefault="0027431E" w:rsidP="0027431E">
      <w:pPr>
        <w:pStyle w:val="Prrafodelista"/>
        <w:numPr>
          <w:ilvl w:val="1"/>
          <w:numId w:val="19"/>
        </w:numPr>
        <w:spacing w:after="0" w:line="360" w:lineRule="auto"/>
        <w:jc w:val="both"/>
        <w:rPr>
          <w:rFonts w:ascii="Arial" w:hAnsi="Arial" w:cs="Arial"/>
          <w:sz w:val="24"/>
          <w:szCs w:val="24"/>
        </w:rPr>
      </w:pPr>
      <w:r w:rsidRPr="0027431E">
        <w:rPr>
          <w:rFonts w:ascii="Arial" w:hAnsi="Arial" w:cs="Arial"/>
          <w:sz w:val="24"/>
          <w:szCs w:val="24"/>
        </w:rPr>
        <w:t>Ley 50/90</w:t>
      </w:r>
      <w:r w:rsidR="00DD6B22">
        <w:rPr>
          <w:rFonts w:ascii="Arial" w:hAnsi="Arial" w:cs="Arial"/>
          <w:sz w:val="24"/>
          <w:szCs w:val="24"/>
        </w:rPr>
        <w:t>………………………………………………………….……………</w:t>
      </w:r>
      <w:r w:rsidR="00801E20">
        <w:rPr>
          <w:rFonts w:ascii="Arial" w:hAnsi="Arial" w:cs="Arial"/>
          <w:sz w:val="24"/>
          <w:szCs w:val="24"/>
        </w:rPr>
        <w:t>25</w:t>
      </w:r>
    </w:p>
    <w:p w:rsidR="0027431E" w:rsidRPr="0027431E" w:rsidRDefault="0027431E" w:rsidP="0027431E">
      <w:pPr>
        <w:pStyle w:val="Prrafodelista"/>
        <w:numPr>
          <w:ilvl w:val="1"/>
          <w:numId w:val="19"/>
        </w:numPr>
        <w:spacing w:after="0" w:line="360" w:lineRule="auto"/>
        <w:jc w:val="both"/>
        <w:rPr>
          <w:rFonts w:ascii="Arial" w:hAnsi="Arial" w:cs="Arial"/>
          <w:sz w:val="24"/>
          <w:szCs w:val="24"/>
        </w:rPr>
      </w:pPr>
      <w:r w:rsidRPr="0027431E">
        <w:rPr>
          <w:rFonts w:ascii="Arial" w:hAnsi="Arial" w:cs="Arial"/>
          <w:sz w:val="24"/>
          <w:szCs w:val="24"/>
        </w:rPr>
        <w:t>Ley 789/02</w:t>
      </w:r>
      <w:r w:rsidR="00DD6B22">
        <w:rPr>
          <w:rFonts w:ascii="Arial" w:hAnsi="Arial" w:cs="Arial"/>
          <w:sz w:val="24"/>
          <w:szCs w:val="24"/>
        </w:rPr>
        <w:t>………………………………………………………...……………</w:t>
      </w:r>
      <w:r w:rsidR="00801E20">
        <w:rPr>
          <w:rFonts w:ascii="Arial" w:hAnsi="Arial" w:cs="Arial"/>
          <w:sz w:val="24"/>
          <w:szCs w:val="24"/>
        </w:rPr>
        <w:t>26</w:t>
      </w:r>
    </w:p>
    <w:p w:rsidR="0027431E" w:rsidRPr="0027431E" w:rsidRDefault="0027431E" w:rsidP="0027431E">
      <w:pPr>
        <w:pStyle w:val="Prrafodelista"/>
        <w:spacing w:after="0" w:line="360" w:lineRule="auto"/>
        <w:jc w:val="both"/>
        <w:rPr>
          <w:rFonts w:ascii="Arial" w:hAnsi="Arial" w:cs="Arial"/>
          <w:b/>
          <w:sz w:val="24"/>
          <w:szCs w:val="24"/>
        </w:rPr>
      </w:pPr>
    </w:p>
    <w:p w:rsidR="0027431E" w:rsidRPr="0027431E" w:rsidRDefault="0027431E" w:rsidP="0027431E">
      <w:pPr>
        <w:pStyle w:val="Prrafodelista"/>
        <w:numPr>
          <w:ilvl w:val="0"/>
          <w:numId w:val="19"/>
        </w:numPr>
        <w:spacing w:after="0" w:line="360" w:lineRule="auto"/>
        <w:jc w:val="both"/>
        <w:rPr>
          <w:rFonts w:ascii="Arial" w:hAnsi="Arial" w:cs="Arial"/>
          <w:b/>
          <w:sz w:val="24"/>
          <w:szCs w:val="24"/>
        </w:rPr>
      </w:pPr>
      <w:r w:rsidRPr="0027431E">
        <w:rPr>
          <w:rFonts w:ascii="Arial" w:hAnsi="Arial" w:cs="Arial"/>
          <w:b/>
          <w:sz w:val="24"/>
          <w:szCs w:val="24"/>
        </w:rPr>
        <w:t>PROCESO DE VINCULACIÓN DE PERSONAL</w:t>
      </w:r>
      <w:r w:rsidR="00DD6B22">
        <w:rPr>
          <w:rFonts w:ascii="Arial" w:hAnsi="Arial" w:cs="Arial"/>
          <w:sz w:val="24"/>
          <w:szCs w:val="24"/>
        </w:rPr>
        <w:t xml:space="preserve">………………………… </w:t>
      </w:r>
      <w:r w:rsidR="000D567E">
        <w:rPr>
          <w:rFonts w:ascii="Arial" w:hAnsi="Arial" w:cs="Arial"/>
          <w:sz w:val="24"/>
          <w:szCs w:val="24"/>
        </w:rPr>
        <w:t>26</w:t>
      </w:r>
    </w:p>
    <w:p w:rsidR="0027431E" w:rsidRPr="0027431E" w:rsidRDefault="0027431E" w:rsidP="0027431E">
      <w:pPr>
        <w:pStyle w:val="Prrafodelista"/>
        <w:spacing w:after="0" w:line="360" w:lineRule="auto"/>
        <w:jc w:val="both"/>
        <w:rPr>
          <w:rFonts w:ascii="Arial" w:hAnsi="Arial" w:cs="Arial"/>
          <w:b/>
          <w:sz w:val="24"/>
          <w:szCs w:val="24"/>
        </w:rPr>
      </w:pPr>
    </w:p>
    <w:p w:rsidR="0027431E" w:rsidRPr="0027431E" w:rsidRDefault="0027431E" w:rsidP="0027431E">
      <w:pPr>
        <w:pStyle w:val="Prrafodelista"/>
        <w:numPr>
          <w:ilvl w:val="0"/>
          <w:numId w:val="19"/>
        </w:numPr>
        <w:spacing w:after="0" w:line="360" w:lineRule="auto"/>
        <w:jc w:val="both"/>
        <w:rPr>
          <w:rFonts w:ascii="Arial" w:hAnsi="Arial" w:cs="Arial"/>
          <w:b/>
          <w:sz w:val="24"/>
          <w:szCs w:val="24"/>
        </w:rPr>
      </w:pPr>
      <w:r w:rsidRPr="0027431E">
        <w:rPr>
          <w:rFonts w:ascii="Arial" w:hAnsi="Arial" w:cs="Arial"/>
          <w:b/>
          <w:sz w:val="24"/>
          <w:szCs w:val="24"/>
        </w:rPr>
        <w:t>LISTA DE CHEQUEO PARA LA VINCULACIÓN DE PERSONAL</w:t>
      </w:r>
      <w:r w:rsidR="00BF1EB7">
        <w:rPr>
          <w:rFonts w:ascii="Arial" w:hAnsi="Arial" w:cs="Arial"/>
          <w:sz w:val="24"/>
          <w:szCs w:val="24"/>
        </w:rPr>
        <w:t>……..26</w:t>
      </w:r>
    </w:p>
    <w:p w:rsidR="0027431E" w:rsidRPr="0027431E" w:rsidRDefault="0027431E" w:rsidP="0027431E">
      <w:pPr>
        <w:pStyle w:val="Prrafodelista"/>
        <w:spacing w:line="360" w:lineRule="auto"/>
        <w:jc w:val="both"/>
        <w:rPr>
          <w:rFonts w:ascii="Arial" w:hAnsi="Arial" w:cs="Arial"/>
          <w:b/>
          <w:sz w:val="24"/>
          <w:szCs w:val="24"/>
        </w:rPr>
      </w:pPr>
    </w:p>
    <w:p w:rsidR="0027431E" w:rsidRPr="0027431E" w:rsidRDefault="0027431E" w:rsidP="0027431E">
      <w:pPr>
        <w:pStyle w:val="Prrafodelista"/>
        <w:numPr>
          <w:ilvl w:val="0"/>
          <w:numId w:val="19"/>
        </w:numPr>
        <w:spacing w:after="0" w:line="360" w:lineRule="auto"/>
        <w:jc w:val="both"/>
        <w:rPr>
          <w:rFonts w:ascii="Arial" w:hAnsi="Arial" w:cs="Arial"/>
          <w:b/>
          <w:sz w:val="24"/>
          <w:szCs w:val="24"/>
        </w:rPr>
      </w:pPr>
      <w:r w:rsidRPr="0027431E">
        <w:rPr>
          <w:rFonts w:ascii="Arial" w:hAnsi="Arial" w:cs="Arial"/>
          <w:b/>
          <w:sz w:val="24"/>
          <w:szCs w:val="24"/>
        </w:rPr>
        <w:t>PLANTILLA INDEMNIZACIÓN Y LIQUIDACIÓN</w:t>
      </w:r>
      <w:r w:rsidRPr="0027431E">
        <w:rPr>
          <w:rFonts w:ascii="Arial" w:hAnsi="Arial" w:cs="Arial"/>
          <w:sz w:val="24"/>
          <w:szCs w:val="24"/>
        </w:rPr>
        <w:t>………………...………43</w:t>
      </w:r>
    </w:p>
    <w:p w:rsidR="0027431E" w:rsidRPr="0027431E" w:rsidRDefault="0027431E" w:rsidP="0027431E">
      <w:pPr>
        <w:spacing w:after="0" w:line="360" w:lineRule="auto"/>
        <w:jc w:val="both"/>
        <w:rPr>
          <w:rFonts w:ascii="Arial" w:eastAsia="Times New Roman" w:hAnsi="Arial" w:cs="Arial"/>
          <w:b/>
          <w:sz w:val="24"/>
          <w:szCs w:val="24"/>
        </w:rPr>
      </w:pPr>
    </w:p>
    <w:p w:rsidR="0027431E" w:rsidRPr="0027431E" w:rsidRDefault="0027431E" w:rsidP="0027431E">
      <w:pPr>
        <w:spacing w:after="0" w:line="360" w:lineRule="auto"/>
        <w:jc w:val="both"/>
        <w:rPr>
          <w:rFonts w:ascii="Arial" w:eastAsia="Times New Roman" w:hAnsi="Arial" w:cs="Arial"/>
          <w:b/>
          <w:sz w:val="24"/>
          <w:szCs w:val="24"/>
        </w:rPr>
      </w:pPr>
    </w:p>
    <w:p w:rsidR="0027431E" w:rsidRPr="0027431E" w:rsidRDefault="0027431E" w:rsidP="0027431E">
      <w:pPr>
        <w:spacing w:after="0" w:line="360" w:lineRule="auto"/>
        <w:jc w:val="both"/>
        <w:rPr>
          <w:rFonts w:ascii="Arial" w:eastAsia="Times New Roman" w:hAnsi="Arial" w:cs="Arial"/>
          <w:b/>
          <w:sz w:val="24"/>
          <w:szCs w:val="24"/>
        </w:rPr>
      </w:pPr>
    </w:p>
    <w:p w:rsidR="0027431E" w:rsidRDefault="0027431E" w:rsidP="0027431E">
      <w:pPr>
        <w:spacing w:after="0" w:line="360" w:lineRule="auto"/>
        <w:jc w:val="both"/>
        <w:rPr>
          <w:rFonts w:ascii="Arial" w:eastAsia="Times New Roman" w:hAnsi="Arial" w:cs="Arial"/>
          <w:b/>
          <w:sz w:val="24"/>
          <w:szCs w:val="24"/>
        </w:rPr>
      </w:pPr>
    </w:p>
    <w:p w:rsidR="00DD6B22" w:rsidRDefault="00DD6B22" w:rsidP="0027431E">
      <w:pPr>
        <w:spacing w:after="0" w:line="360" w:lineRule="auto"/>
        <w:jc w:val="both"/>
        <w:rPr>
          <w:rFonts w:ascii="Arial" w:eastAsia="Times New Roman" w:hAnsi="Arial" w:cs="Arial"/>
          <w:b/>
          <w:sz w:val="24"/>
          <w:szCs w:val="24"/>
        </w:rPr>
      </w:pPr>
    </w:p>
    <w:p w:rsidR="00DD6B22" w:rsidRDefault="00DD6B22" w:rsidP="0027431E">
      <w:pPr>
        <w:spacing w:after="0" w:line="360" w:lineRule="auto"/>
        <w:jc w:val="both"/>
        <w:rPr>
          <w:rFonts w:ascii="Arial" w:eastAsia="Times New Roman" w:hAnsi="Arial" w:cs="Arial"/>
          <w:b/>
          <w:sz w:val="24"/>
          <w:szCs w:val="24"/>
        </w:rPr>
      </w:pPr>
    </w:p>
    <w:p w:rsidR="00DD6B22" w:rsidRDefault="00DD6B22" w:rsidP="0027431E">
      <w:pPr>
        <w:spacing w:after="0" w:line="360" w:lineRule="auto"/>
        <w:jc w:val="both"/>
        <w:rPr>
          <w:rFonts w:ascii="Arial" w:eastAsia="Times New Roman" w:hAnsi="Arial" w:cs="Arial"/>
          <w:b/>
          <w:sz w:val="24"/>
          <w:szCs w:val="24"/>
        </w:rPr>
      </w:pPr>
    </w:p>
    <w:p w:rsidR="00DD6B22" w:rsidRDefault="00DD6B22" w:rsidP="0027431E">
      <w:pPr>
        <w:spacing w:after="0" w:line="360" w:lineRule="auto"/>
        <w:jc w:val="both"/>
        <w:rPr>
          <w:rFonts w:ascii="Arial" w:eastAsia="Times New Roman" w:hAnsi="Arial" w:cs="Arial"/>
          <w:b/>
          <w:sz w:val="24"/>
          <w:szCs w:val="24"/>
        </w:rPr>
      </w:pPr>
    </w:p>
    <w:p w:rsidR="00DD6B22" w:rsidRPr="0027431E" w:rsidRDefault="00DD6B22" w:rsidP="0027431E">
      <w:pPr>
        <w:spacing w:after="0" w:line="360" w:lineRule="auto"/>
        <w:jc w:val="both"/>
        <w:rPr>
          <w:rFonts w:ascii="Arial" w:eastAsia="Times New Roman" w:hAnsi="Arial" w:cs="Arial"/>
          <w:b/>
          <w:sz w:val="24"/>
          <w:szCs w:val="24"/>
        </w:rPr>
      </w:pPr>
    </w:p>
    <w:p w:rsidR="0027431E" w:rsidRPr="0027431E" w:rsidRDefault="0027431E"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lastRenderedPageBreak/>
        <w:t xml:space="preserve">1. Elaborar una Bitácora que plasme todos los conocimientos adquiridos durante el trimestre, esta información deberá ser simple y practica para el lector, ejemplificando conceptos; el documento deberá contener lo siguiente:  </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pStyle w:val="Prrafodelista"/>
        <w:numPr>
          <w:ilvl w:val="0"/>
          <w:numId w:val="13"/>
        </w:num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Legislación laboral</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Style w:val="apple-converted-space"/>
          <w:rFonts w:ascii="Arial" w:hAnsi="Arial" w:cs="Arial"/>
          <w:sz w:val="24"/>
          <w:szCs w:val="24"/>
          <w:shd w:val="clear" w:color="auto" w:fill="FFA500"/>
        </w:rPr>
      </w:pPr>
      <w:r w:rsidRPr="0027431E">
        <w:rPr>
          <w:rFonts w:ascii="Arial" w:hAnsi="Arial" w:cs="Arial"/>
          <w:sz w:val="24"/>
          <w:szCs w:val="24"/>
        </w:rPr>
        <w:t>El</w:t>
      </w:r>
      <w:r w:rsidRPr="0027431E">
        <w:rPr>
          <w:rStyle w:val="apple-converted-space"/>
          <w:rFonts w:ascii="Arial" w:hAnsi="Arial" w:cs="Arial"/>
          <w:sz w:val="24"/>
          <w:szCs w:val="24"/>
        </w:rPr>
        <w:t> </w:t>
      </w:r>
      <w:r w:rsidRPr="0027431E">
        <w:rPr>
          <w:rFonts w:ascii="Arial" w:hAnsi="Arial" w:cs="Arial"/>
          <w:b/>
          <w:bCs/>
          <w:sz w:val="24"/>
          <w:szCs w:val="24"/>
          <w:bdr w:val="none" w:sz="0" w:space="0" w:color="auto" w:frame="1"/>
        </w:rPr>
        <w:t>derecho laboral colombiano</w:t>
      </w:r>
      <w:r w:rsidRPr="0027431E">
        <w:rPr>
          <w:rStyle w:val="apple-converted-space"/>
          <w:rFonts w:ascii="Arial" w:hAnsi="Arial" w:cs="Arial"/>
          <w:sz w:val="24"/>
          <w:szCs w:val="24"/>
        </w:rPr>
        <w:t> </w:t>
      </w:r>
      <w:r w:rsidRPr="0027431E">
        <w:rPr>
          <w:rFonts w:ascii="Arial" w:hAnsi="Arial" w:cs="Arial"/>
          <w:sz w:val="24"/>
          <w:szCs w:val="24"/>
        </w:rPr>
        <w:t>es el conjunto de principios, acciones y normas que regulan directa e indirectamente las relaciones entre empleadores y trabajadores, y de estos con el Estado con el objeto de garantizar los derechos fundamentales de los trabajadores y la protección del trabajo. Todo lo anterior tiene el único fin de lograr la paz social, siendo esta la finalidad del Código Laboral Colombiano.</w:t>
      </w:r>
      <w:r w:rsidRPr="0027431E">
        <w:rPr>
          <w:rFonts w:ascii="Arial" w:hAnsi="Arial" w:cs="Arial"/>
          <w:sz w:val="24"/>
          <w:szCs w:val="24"/>
        </w:rPr>
        <w:br/>
      </w:r>
      <w:r w:rsidRPr="0027431E">
        <w:rPr>
          <w:rFonts w:ascii="Arial" w:hAnsi="Arial" w:cs="Arial"/>
          <w:sz w:val="24"/>
          <w:szCs w:val="24"/>
        </w:rPr>
        <w:br/>
        <w:t>El</w:t>
      </w:r>
      <w:r w:rsidRPr="0027431E">
        <w:rPr>
          <w:rStyle w:val="apple-converted-space"/>
          <w:rFonts w:ascii="Arial" w:hAnsi="Arial" w:cs="Arial"/>
          <w:sz w:val="24"/>
          <w:szCs w:val="24"/>
        </w:rPr>
        <w:t> </w:t>
      </w:r>
      <w:r w:rsidRPr="0027431E">
        <w:rPr>
          <w:rFonts w:ascii="Arial" w:hAnsi="Arial" w:cs="Arial"/>
          <w:b/>
          <w:bCs/>
          <w:sz w:val="24"/>
          <w:szCs w:val="24"/>
          <w:bdr w:val="none" w:sz="0" w:space="0" w:color="auto" w:frame="1"/>
        </w:rPr>
        <w:t>derecho laboral colombiano</w:t>
      </w:r>
      <w:r w:rsidRPr="0027431E">
        <w:rPr>
          <w:rStyle w:val="apple-converted-space"/>
          <w:rFonts w:ascii="Arial" w:hAnsi="Arial" w:cs="Arial"/>
          <w:sz w:val="24"/>
          <w:szCs w:val="24"/>
        </w:rPr>
        <w:t> </w:t>
      </w:r>
      <w:r w:rsidRPr="0027431E">
        <w:rPr>
          <w:rFonts w:ascii="Arial" w:hAnsi="Arial" w:cs="Arial"/>
          <w:sz w:val="24"/>
          <w:szCs w:val="24"/>
        </w:rPr>
        <w:t xml:space="preserve"> que tiene como objeto el trabajo del hombre, dependiente o independiente, en las relaciones individuales, colectivas y de seguridad social ya sean estos trabajadores al servicio del estado o particulares.</w:t>
      </w:r>
      <w:r w:rsidRPr="0027431E">
        <w:rPr>
          <w:rFonts w:ascii="Arial" w:hAnsi="Arial" w:cs="Arial"/>
          <w:sz w:val="24"/>
          <w:szCs w:val="24"/>
        </w:rPr>
        <w:br/>
      </w:r>
      <w:r w:rsidRPr="0027431E">
        <w:rPr>
          <w:rFonts w:ascii="Arial" w:hAnsi="Arial" w:cs="Arial"/>
          <w:sz w:val="24"/>
          <w:szCs w:val="24"/>
        </w:rPr>
        <w:br/>
        <w:t>El</w:t>
      </w:r>
      <w:r w:rsidRPr="0027431E">
        <w:rPr>
          <w:rStyle w:val="apple-converted-space"/>
          <w:rFonts w:ascii="Arial" w:hAnsi="Arial" w:cs="Arial"/>
          <w:sz w:val="24"/>
          <w:szCs w:val="24"/>
        </w:rPr>
        <w:t> </w:t>
      </w:r>
      <w:r w:rsidRPr="0027431E">
        <w:rPr>
          <w:rFonts w:ascii="Arial" w:hAnsi="Arial" w:cs="Arial"/>
          <w:b/>
          <w:bCs/>
          <w:sz w:val="24"/>
          <w:szCs w:val="24"/>
          <w:bdr w:val="none" w:sz="0" w:space="0" w:color="auto" w:frame="1"/>
        </w:rPr>
        <w:t>derecho laboral colombiano</w:t>
      </w:r>
      <w:r w:rsidRPr="0027431E">
        <w:rPr>
          <w:rStyle w:val="apple-converted-space"/>
          <w:rFonts w:ascii="Arial" w:hAnsi="Arial" w:cs="Arial"/>
          <w:sz w:val="24"/>
          <w:szCs w:val="24"/>
        </w:rPr>
        <w:t> </w:t>
      </w:r>
      <w:r w:rsidRPr="0027431E">
        <w:rPr>
          <w:rFonts w:ascii="Arial" w:hAnsi="Arial" w:cs="Arial"/>
          <w:sz w:val="24"/>
          <w:szCs w:val="24"/>
        </w:rPr>
        <w:t>tiene como regulador la Constitución Política de 1991, los tratados y convenios internacionales suscritos por Colombia y el Código Sustantivo del Trabajo.</w:t>
      </w:r>
    </w:p>
    <w:p w:rsidR="00955E63" w:rsidRPr="0027431E" w:rsidRDefault="00955E63" w:rsidP="0027431E">
      <w:pPr>
        <w:spacing w:after="0" w:line="360" w:lineRule="auto"/>
        <w:jc w:val="both"/>
        <w:rPr>
          <w:rStyle w:val="apple-converted-space"/>
          <w:rFonts w:ascii="Arial" w:hAnsi="Arial" w:cs="Arial"/>
          <w:sz w:val="24"/>
          <w:szCs w:val="24"/>
          <w:shd w:val="clear" w:color="auto" w:fill="FFA500"/>
        </w:rPr>
      </w:pPr>
    </w:p>
    <w:p w:rsidR="00955E63" w:rsidRPr="0027431E" w:rsidRDefault="00955E63" w:rsidP="0027431E">
      <w:pPr>
        <w:pStyle w:val="Prrafodelista"/>
        <w:numPr>
          <w:ilvl w:val="0"/>
          <w:numId w:val="13"/>
        </w:numPr>
        <w:spacing w:after="0" w:line="360" w:lineRule="auto"/>
        <w:jc w:val="both"/>
        <w:rPr>
          <w:rFonts w:ascii="Arial" w:eastAsia="Times New Roman" w:hAnsi="Arial" w:cs="Arial"/>
          <w:sz w:val="24"/>
          <w:szCs w:val="24"/>
        </w:rPr>
      </w:pPr>
      <w:r w:rsidRPr="0027431E">
        <w:rPr>
          <w:rFonts w:ascii="Arial" w:eastAsia="Times New Roman" w:hAnsi="Arial" w:cs="Arial"/>
          <w:b/>
          <w:sz w:val="24"/>
          <w:szCs w:val="24"/>
        </w:rPr>
        <w:t xml:space="preserve">Salarios (Concepto, que construye salario, que no constituye salario, salario mínimo en Colombia, forma de fijarlo) </w:t>
      </w:r>
    </w:p>
    <w:p w:rsidR="00955E63" w:rsidRPr="0027431E" w:rsidRDefault="00955E63" w:rsidP="0027431E">
      <w:pPr>
        <w:pStyle w:val="Prrafodelista"/>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lastRenderedPageBreak/>
        <w:t>Uno de los elementos del </w:t>
      </w:r>
      <w:hyperlink r:id="rId10" w:history="1">
        <w:r w:rsidRPr="0027431E">
          <w:rPr>
            <w:rFonts w:ascii="Arial" w:eastAsia="Times New Roman" w:hAnsi="Arial" w:cs="Arial"/>
            <w:sz w:val="24"/>
            <w:szCs w:val="24"/>
          </w:rPr>
          <w:t>Contrato de trabajo</w:t>
        </w:r>
      </w:hyperlink>
      <w:r w:rsidRPr="0027431E">
        <w:rPr>
          <w:rFonts w:ascii="Arial" w:eastAsia="Times New Roman" w:hAnsi="Arial" w:cs="Arial"/>
          <w:sz w:val="24"/>
          <w:szCs w:val="24"/>
        </w:rPr>
        <w:t> es la remuneración, la cual consisten en la contraprestación que el empleado da en </w:t>
      </w:r>
      <w:hyperlink r:id="rId11" w:history="1">
        <w:r w:rsidRPr="0027431E">
          <w:rPr>
            <w:rFonts w:ascii="Arial" w:eastAsia="Times New Roman" w:hAnsi="Arial" w:cs="Arial"/>
            <w:sz w:val="24"/>
            <w:szCs w:val="24"/>
          </w:rPr>
          <w:t>dinero</w:t>
        </w:r>
      </w:hyperlink>
      <w:r w:rsidRPr="0027431E">
        <w:rPr>
          <w:rFonts w:ascii="Arial" w:eastAsia="Times New Roman" w:hAnsi="Arial" w:cs="Arial"/>
          <w:sz w:val="24"/>
          <w:szCs w:val="24"/>
        </w:rPr>
        <w:t> o en especie al trabajador por su trabajo.</w:t>
      </w:r>
    </w:p>
    <w:p w:rsidR="00955E63" w:rsidRPr="0027431E" w:rsidRDefault="00955E63" w:rsidP="0027431E">
      <w:pPr>
        <w:spacing w:after="0" w:line="360" w:lineRule="auto"/>
        <w:jc w:val="both"/>
        <w:rPr>
          <w:rFonts w:ascii="Arial" w:eastAsia="Times New Roman" w:hAnsi="Arial" w:cs="Arial"/>
          <w:b/>
          <w:bCs/>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sz w:val="24"/>
          <w:szCs w:val="24"/>
        </w:rPr>
        <w:t>Constituye salario no sólo la remuneración ordinaria, fija o variable, sino todo lo que recibe el trabajador en dinero o en especie como contraprestación directa del servicio, sea cualquiera la forma o denominación que se adopte, como primas, bonificaciones habituales, valor de las </w:t>
      </w:r>
      <w:hyperlink r:id="rId12" w:history="1">
        <w:r w:rsidRPr="0027431E">
          <w:rPr>
            <w:rFonts w:ascii="Arial" w:eastAsia="Times New Roman" w:hAnsi="Arial" w:cs="Arial"/>
            <w:sz w:val="24"/>
            <w:szCs w:val="24"/>
          </w:rPr>
          <w:t>horas extras</w:t>
        </w:r>
      </w:hyperlink>
      <w:r w:rsidRPr="0027431E">
        <w:rPr>
          <w:rFonts w:ascii="Arial" w:eastAsia="Times New Roman" w:hAnsi="Arial" w:cs="Arial"/>
          <w:sz w:val="24"/>
          <w:szCs w:val="24"/>
        </w:rPr>
        <w:t>, valor del trabajo en días de descanso obligatorio, porcentajes sobre ventas y </w:t>
      </w:r>
      <w:hyperlink r:id="rId13" w:history="1">
        <w:r w:rsidRPr="0027431E">
          <w:rPr>
            <w:rFonts w:ascii="Arial" w:eastAsia="Times New Roman" w:hAnsi="Arial" w:cs="Arial"/>
            <w:sz w:val="24"/>
            <w:szCs w:val="24"/>
          </w:rPr>
          <w:t>comisiones</w:t>
        </w:r>
      </w:hyperlink>
      <w:r w:rsidRPr="0027431E">
        <w:rPr>
          <w:rFonts w:ascii="Arial" w:eastAsia="Times New Roman" w:hAnsi="Arial" w:cs="Arial"/>
          <w:b/>
          <w:sz w:val="24"/>
          <w:szCs w:val="24"/>
        </w:rPr>
        <w:t>. (Art. 127 C.S.T).</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 xml:space="preserve">Se entiende que todo pago hecho al trabajador, no importa el concepto o definición que se le dé hace parte del salario. Ahora, el pago que se haga al trabajador debe corresponder a la retribución que el empleador hace al trabajador por la prestación de sus servicios. Esto quiere decir, que aquellos pagos que no corresponden a una contraprestación por la labor del trabajador, no pueden considerarse salario, como bien es el caso de las indemnizaciones, viáticos </w:t>
      </w:r>
      <w:r w:rsidRPr="0027431E">
        <w:rPr>
          <w:rFonts w:ascii="Arial" w:eastAsia="Times New Roman" w:hAnsi="Arial" w:cs="Arial"/>
          <w:b/>
          <w:sz w:val="24"/>
          <w:szCs w:val="24"/>
        </w:rPr>
        <w:t>(Art. 130 del C.S.T</w:t>
      </w:r>
      <w:r w:rsidRPr="0027431E">
        <w:rPr>
          <w:rFonts w:ascii="Arial" w:eastAsia="Times New Roman" w:hAnsi="Arial" w:cs="Arial"/>
          <w:sz w:val="24"/>
          <w:szCs w:val="24"/>
        </w:rPr>
        <w:t>), pagos por libertad del empleador, etc.</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b/>
          <w:bCs/>
          <w:sz w:val="24"/>
          <w:szCs w:val="24"/>
        </w:rPr>
        <w:t>Pagos que no constituyen salarios</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 xml:space="preserve">No constituyen salario las sumas que ocasionalmente recibe el trabajador del empleador, como primas, bonificaciones o gratificaciones ocasionales, participación de utilidades, y lo que recibe en dinero o en especie no para su beneficio, sino para desempeñar a cabalidad sus funciones, como gastos de representación, medios de transporte, </w:t>
      </w:r>
    </w:p>
    <w:p w:rsidR="00955E63" w:rsidRPr="0027431E" w:rsidRDefault="00955E63" w:rsidP="0027431E">
      <w:pPr>
        <w:spacing w:after="0" w:line="360" w:lineRule="auto"/>
        <w:jc w:val="both"/>
        <w:rPr>
          <w:rFonts w:ascii="Arial" w:eastAsia="Times New Roman" w:hAnsi="Arial" w:cs="Arial"/>
          <w:sz w:val="24"/>
          <w:szCs w:val="24"/>
        </w:rPr>
      </w:pPr>
    </w:p>
    <w:tbl>
      <w:tblPr>
        <w:tblW w:w="4250" w:type="pct"/>
        <w:jc w:val="center"/>
        <w:tblCellSpacing w:w="15" w:type="dxa"/>
        <w:tblBorders>
          <w:top w:val="outset" w:sz="36" w:space="0" w:color="auto"/>
          <w:left w:val="outset" w:sz="36" w:space="0" w:color="auto"/>
          <w:bottom w:val="outset" w:sz="36" w:space="0" w:color="auto"/>
          <w:right w:val="outset" w:sz="36"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2858"/>
        <w:gridCol w:w="1532"/>
        <w:gridCol w:w="3428"/>
      </w:tblGrid>
      <w:tr w:rsidR="00955E63" w:rsidRPr="0027431E" w:rsidTr="00E41C58">
        <w:trPr>
          <w:gridAfter w:val="2"/>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p>
        </w:tc>
      </w:tr>
      <w:tr w:rsidR="00955E63" w:rsidRPr="0027431E" w:rsidTr="00E41C5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4682B4"/>
            <w:vAlign w:val="center"/>
            <w:hideMark/>
          </w:tcPr>
          <w:p w:rsidR="00955E63" w:rsidRPr="0027431E" w:rsidRDefault="00955E63" w:rsidP="0027431E">
            <w:pPr>
              <w:spacing w:after="0" w:line="360" w:lineRule="auto"/>
              <w:jc w:val="both"/>
              <w:rPr>
                <w:rFonts w:ascii="Arial" w:eastAsia="Times New Roman" w:hAnsi="Arial" w:cs="Arial"/>
                <w:b/>
                <w:bCs/>
                <w:sz w:val="24"/>
                <w:szCs w:val="24"/>
              </w:rPr>
            </w:pPr>
            <w:r w:rsidRPr="0027431E">
              <w:rPr>
                <w:rFonts w:ascii="Arial" w:eastAsia="Times New Roman" w:hAnsi="Arial" w:cs="Arial"/>
                <w:b/>
                <w:bCs/>
                <w:sz w:val="24"/>
                <w:szCs w:val="24"/>
              </w:rPr>
              <w:t>SALARIOS</w:t>
            </w:r>
          </w:p>
        </w:tc>
        <w:tc>
          <w:tcPr>
            <w:tcW w:w="0" w:type="auto"/>
            <w:tcBorders>
              <w:top w:val="outset" w:sz="6" w:space="0" w:color="auto"/>
              <w:left w:val="outset" w:sz="6" w:space="0" w:color="auto"/>
              <w:bottom w:val="outset" w:sz="6" w:space="0" w:color="auto"/>
              <w:right w:val="outset" w:sz="6" w:space="0" w:color="auto"/>
            </w:tcBorders>
            <w:shd w:val="clear" w:color="auto" w:fill="4682B4"/>
            <w:vAlign w:val="center"/>
            <w:hideMark/>
          </w:tcPr>
          <w:p w:rsidR="00955E63" w:rsidRPr="0027431E" w:rsidRDefault="00955E63" w:rsidP="0027431E">
            <w:pPr>
              <w:spacing w:after="0" w:line="360" w:lineRule="auto"/>
              <w:jc w:val="both"/>
              <w:rPr>
                <w:rFonts w:ascii="Arial" w:eastAsia="Times New Roman" w:hAnsi="Arial" w:cs="Arial"/>
                <w:b/>
                <w:bCs/>
                <w:sz w:val="24"/>
                <w:szCs w:val="24"/>
              </w:rPr>
            </w:pPr>
            <w:r w:rsidRPr="0027431E">
              <w:rPr>
                <w:rFonts w:ascii="Arial" w:eastAsia="Times New Roman" w:hAnsi="Arial" w:cs="Arial"/>
                <w:b/>
                <w:bCs/>
                <w:sz w:val="24"/>
                <w:szCs w:val="24"/>
              </w:rPr>
              <w:t>VALOR</w:t>
            </w:r>
          </w:p>
        </w:tc>
        <w:tc>
          <w:tcPr>
            <w:tcW w:w="0" w:type="auto"/>
            <w:tcBorders>
              <w:top w:val="outset" w:sz="6" w:space="0" w:color="auto"/>
              <w:left w:val="outset" w:sz="6" w:space="0" w:color="auto"/>
              <w:bottom w:val="outset" w:sz="6" w:space="0" w:color="auto"/>
              <w:right w:val="outset" w:sz="6" w:space="0" w:color="auto"/>
            </w:tcBorders>
            <w:shd w:val="clear" w:color="auto" w:fill="4682B4"/>
            <w:vAlign w:val="center"/>
            <w:hideMark/>
          </w:tcPr>
          <w:p w:rsidR="00955E63" w:rsidRPr="0027431E" w:rsidRDefault="00955E63" w:rsidP="0027431E">
            <w:pPr>
              <w:spacing w:after="0" w:line="360" w:lineRule="auto"/>
              <w:jc w:val="both"/>
              <w:rPr>
                <w:rFonts w:ascii="Arial" w:eastAsia="Times New Roman" w:hAnsi="Arial" w:cs="Arial"/>
                <w:b/>
                <w:bCs/>
                <w:sz w:val="24"/>
                <w:szCs w:val="24"/>
              </w:rPr>
            </w:pPr>
            <w:r w:rsidRPr="0027431E">
              <w:rPr>
                <w:rFonts w:ascii="Arial" w:eastAsia="Times New Roman" w:hAnsi="Arial" w:cs="Arial"/>
                <w:b/>
                <w:bCs/>
                <w:sz w:val="24"/>
                <w:szCs w:val="24"/>
              </w:rPr>
              <w:t>DEFINICION</w:t>
            </w:r>
          </w:p>
        </w:tc>
      </w:tr>
      <w:tr w:rsidR="00955E63" w:rsidRPr="0027431E" w:rsidTr="00E41C5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before="84" w:after="192" w:line="360" w:lineRule="auto"/>
              <w:jc w:val="both"/>
              <w:rPr>
                <w:rFonts w:ascii="Arial" w:eastAsia="Times New Roman" w:hAnsi="Arial" w:cs="Arial"/>
                <w:sz w:val="24"/>
                <w:szCs w:val="24"/>
              </w:rPr>
            </w:pPr>
            <w:r w:rsidRPr="0027431E">
              <w:rPr>
                <w:rFonts w:ascii="Arial" w:eastAsia="Times New Roman" w:hAnsi="Arial" w:cs="Arial"/>
                <w:sz w:val="24"/>
                <w:szCs w:val="24"/>
              </w:rPr>
              <w:t>Salario mínimo año 2014. </w:t>
            </w:r>
            <w:hyperlink r:id="rId14" w:anchor="145" w:tgtFrame="_blank" w:history="1">
              <w:r w:rsidRPr="0027431E">
                <w:rPr>
                  <w:rFonts w:ascii="Arial" w:eastAsia="Times New Roman" w:hAnsi="Arial" w:cs="Arial"/>
                  <w:sz w:val="24"/>
                  <w:szCs w:val="24"/>
                </w:rPr>
                <w:t>Art 145 </w:t>
              </w:r>
            </w:hyperlink>
            <w:r w:rsidRPr="0027431E">
              <w:rPr>
                <w:rFonts w:ascii="Arial" w:eastAsia="Times New Roman" w:hAnsi="Arial" w:cs="Arial"/>
                <w:sz w:val="24"/>
                <w:szCs w:val="24"/>
              </w:rPr>
              <w:t>CST.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$616.000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before="84" w:after="192" w:line="360" w:lineRule="auto"/>
              <w:jc w:val="both"/>
              <w:rPr>
                <w:rFonts w:ascii="Arial" w:eastAsia="Times New Roman" w:hAnsi="Arial" w:cs="Arial"/>
                <w:sz w:val="24"/>
                <w:szCs w:val="24"/>
              </w:rPr>
            </w:pPr>
            <w:r w:rsidRPr="0027431E">
              <w:rPr>
                <w:rFonts w:ascii="Arial" w:eastAsia="Times New Roman" w:hAnsi="Arial" w:cs="Arial"/>
                <w:sz w:val="24"/>
                <w:szCs w:val="24"/>
              </w:rPr>
              <w:t>Jornada Ordinaria 48 horas semanales, 8 horas diarias. </w:t>
            </w:r>
            <w:hyperlink r:id="rId15" w:tgtFrame="_blank" w:history="1">
              <w:r w:rsidRPr="0027431E">
                <w:rPr>
                  <w:rFonts w:ascii="Arial" w:eastAsia="Times New Roman" w:hAnsi="Arial" w:cs="Arial"/>
                  <w:sz w:val="24"/>
                  <w:szCs w:val="24"/>
                </w:rPr>
                <w:t>Ley 50 de 1990</w:t>
              </w:r>
            </w:hyperlink>
            <w:r w:rsidRPr="0027431E">
              <w:rPr>
                <w:rFonts w:ascii="Arial" w:eastAsia="Times New Roman" w:hAnsi="Arial" w:cs="Arial"/>
                <w:sz w:val="24"/>
                <w:szCs w:val="24"/>
              </w:rPr>
              <w:t>, Art.20</w:t>
            </w:r>
          </w:p>
        </w:tc>
      </w:tr>
      <w:tr w:rsidR="00955E63" w:rsidRPr="0027431E" w:rsidTr="00E41C5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SALARIO MINIMO DIA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$20.533,33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Jornada Ordinaria Día 8 horas</w:t>
            </w:r>
          </w:p>
        </w:tc>
      </w:tr>
      <w:tr w:rsidR="00955E63" w:rsidRPr="0027431E" w:rsidTr="00E41C5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SALARIO MINIMO HORA ORDINARIA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$2.566,67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Jornada ordinaria 6 a.m. a 10 p.m. </w:t>
            </w:r>
            <w:hyperlink r:id="rId16" w:anchor="25" w:tgtFrame="_blank" w:history="1">
              <w:r w:rsidRPr="0027431E">
                <w:rPr>
                  <w:rFonts w:ascii="Arial" w:eastAsia="Times New Roman" w:hAnsi="Arial" w:cs="Arial"/>
                  <w:sz w:val="24"/>
                  <w:szCs w:val="24"/>
                </w:rPr>
                <w:t>Ley 789 de 2002</w:t>
              </w:r>
            </w:hyperlink>
            <w:r w:rsidRPr="0027431E">
              <w:rPr>
                <w:rFonts w:ascii="Arial" w:eastAsia="Times New Roman" w:hAnsi="Arial" w:cs="Arial"/>
                <w:sz w:val="24"/>
                <w:szCs w:val="24"/>
              </w:rPr>
              <w:t>,</w:t>
            </w:r>
            <w:hyperlink r:id="rId17" w:tgtFrame="_blank" w:history="1">
              <w:r w:rsidRPr="0027431E">
                <w:rPr>
                  <w:rFonts w:ascii="Arial" w:eastAsia="Times New Roman" w:hAnsi="Arial" w:cs="Arial"/>
                  <w:sz w:val="24"/>
                  <w:szCs w:val="24"/>
                </w:rPr>
                <w:t> </w:t>
              </w:r>
            </w:hyperlink>
            <w:r w:rsidRPr="0027431E">
              <w:rPr>
                <w:rFonts w:ascii="Arial" w:eastAsia="Times New Roman" w:hAnsi="Arial" w:cs="Arial"/>
                <w:sz w:val="24"/>
                <w:szCs w:val="24"/>
              </w:rPr>
              <w:t>Art. 25</w:t>
            </w:r>
          </w:p>
        </w:tc>
      </w:tr>
      <w:tr w:rsidR="00955E63" w:rsidRPr="0027431E" w:rsidTr="00E41C58">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SALARIO MINIMO HORA NOCTURNA Ley 50 de 1990 Art. 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$3.465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Jornada Nocturna 10p.m a 6 a.m. Valor Hora Ordinaria+35% de recargo</w:t>
            </w:r>
          </w:p>
        </w:tc>
      </w:tr>
    </w:tbl>
    <w:p w:rsidR="0078673B" w:rsidRPr="0027431E" w:rsidRDefault="00955E63" w:rsidP="0027431E">
      <w:pPr>
        <w:spacing w:after="0" w:line="360" w:lineRule="auto"/>
        <w:jc w:val="both"/>
        <w:rPr>
          <w:rFonts w:ascii="Arial" w:eastAsia="Times New Roman" w:hAnsi="Arial" w:cs="Arial"/>
          <w:b/>
          <w:bCs/>
          <w:sz w:val="24"/>
          <w:szCs w:val="24"/>
        </w:rPr>
      </w:pPr>
      <w:r w:rsidRPr="0027431E">
        <w:rPr>
          <w:rFonts w:ascii="Arial" w:eastAsia="Times New Roman" w:hAnsi="Arial" w:cs="Arial"/>
          <w:b/>
          <w:bCs/>
          <w:sz w:val="24"/>
          <w:szCs w:val="24"/>
        </w:rPr>
        <w:t>                                              </w:t>
      </w:r>
    </w:p>
    <w:p w:rsidR="0078673B" w:rsidRPr="0027431E" w:rsidRDefault="0078673B" w:rsidP="0027431E">
      <w:pPr>
        <w:spacing w:after="0" w:line="360" w:lineRule="auto"/>
        <w:jc w:val="both"/>
        <w:rPr>
          <w:rFonts w:ascii="Arial" w:eastAsia="Times New Roman" w:hAnsi="Arial" w:cs="Arial"/>
          <w:b/>
          <w:bCs/>
          <w:sz w:val="24"/>
          <w:szCs w:val="24"/>
        </w:rPr>
      </w:pPr>
    </w:p>
    <w:p w:rsidR="00955E63" w:rsidRPr="0027431E" w:rsidRDefault="0078673B" w:rsidP="0027431E">
      <w:pPr>
        <w:spacing w:after="0" w:line="360" w:lineRule="auto"/>
        <w:jc w:val="both"/>
        <w:rPr>
          <w:rFonts w:ascii="Arial" w:eastAsia="Times New Roman" w:hAnsi="Arial" w:cs="Arial"/>
          <w:b/>
          <w:bCs/>
          <w:sz w:val="24"/>
          <w:szCs w:val="24"/>
        </w:rPr>
      </w:pPr>
      <w:r w:rsidRPr="0027431E">
        <w:rPr>
          <w:rFonts w:ascii="Arial" w:eastAsia="Times New Roman" w:hAnsi="Arial" w:cs="Arial"/>
          <w:b/>
          <w:bCs/>
          <w:sz w:val="24"/>
          <w:szCs w:val="24"/>
        </w:rPr>
        <w:t xml:space="preserve">    </w:t>
      </w:r>
      <w:r w:rsidR="00955E63" w:rsidRPr="0027431E">
        <w:rPr>
          <w:rFonts w:ascii="Arial" w:eastAsia="Times New Roman" w:hAnsi="Arial" w:cs="Arial"/>
          <w:b/>
          <w:bCs/>
          <w:sz w:val="24"/>
          <w:szCs w:val="24"/>
        </w:rPr>
        <w:t>    AUXILIO DE TRANSPORTE</w:t>
      </w:r>
    </w:p>
    <w:p w:rsidR="0078673B" w:rsidRPr="0027431E" w:rsidRDefault="0078673B" w:rsidP="0027431E">
      <w:pPr>
        <w:spacing w:after="0" w:line="360" w:lineRule="auto"/>
        <w:jc w:val="both"/>
        <w:rPr>
          <w:rFonts w:ascii="Arial" w:eastAsia="Times New Roman" w:hAnsi="Arial" w:cs="Arial"/>
          <w:sz w:val="24"/>
          <w:szCs w:val="24"/>
        </w:rPr>
      </w:pPr>
    </w:p>
    <w:tbl>
      <w:tblPr>
        <w:tblW w:w="4250" w:type="pct"/>
        <w:jc w:val="center"/>
        <w:tblCellSpacing w:w="37" w:type="dxa"/>
        <w:tblBorders>
          <w:top w:val="outset" w:sz="6" w:space="0" w:color="auto"/>
          <w:left w:val="outset" w:sz="6" w:space="0" w:color="auto"/>
          <w:bottom w:val="outset" w:sz="6" w:space="0" w:color="auto"/>
          <w:right w:val="outset" w:sz="6" w:space="0" w:color="auto"/>
        </w:tblBorders>
        <w:shd w:val="clear" w:color="auto" w:fill="FFFFFF"/>
        <w:tblCellMar>
          <w:top w:w="135" w:type="dxa"/>
          <w:left w:w="135" w:type="dxa"/>
          <w:bottom w:w="135" w:type="dxa"/>
          <w:right w:w="135" w:type="dxa"/>
        </w:tblCellMar>
        <w:tblLook w:val="04A0" w:firstRow="1" w:lastRow="0" w:firstColumn="1" w:lastColumn="0" w:noHBand="0" w:noVBand="1"/>
      </w:tblPr>
      <w:tblGrid>
        <w:gridCol w:w="1385"/>
        <w:gridCol w:w="1242"/>
        <w:gridCol w:w="5266"/>
      </w:tblGrid>
      <w:tr w:rsidR="00955E63" w:rsidRPr="0027431E" w:rsidTr="00E41C58">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BFB99"/>
            <w:vAlign w:val="center"/>
            <w:hideMark/>
          </w:tcPr>
          <w:p w:rsidR="00955E63" w:rsidRPr="0027431E" w:rsidRDefault="00955E63" w:rsidP="0027431E">
            <w:pPr>
              <w:spacing w:after="0" w:line="360" w:lineRule="auto"/>
              <w:jc w:val="both"/>
              <w:rPr>
                <w:rFonts w:ascii="Arial" w:eastAsia="Times New Roman" w:hAnsi="Arial" w:cs="Arial"/>
                <w:b/>
                <w:bCs/>
                <w:sz w:val="24"/>
                <w:szCs w:val="24"/>
              </w:rPr>
            </w:pPr>
            <w:r w:rsidRPr="0027431E">
              <w:rPr>
                <w:rFonts w:ascii="Arial" w:eastAsia="Times New Roman" w:hAnsi="Arial" w:cs="Arial"/>
                <w:b/>
                <w:bCs/>
                <w:sz w:val="24"/>
                <w:szCs w:val="24"/>
              </w:rPr>
              <w:t>AUXILIO</w:t>
            </w:r>
          </w:p>
        </w:tc>
        <w:tc>
          <w:tcPr>
            <w:tcW w:w="0" w:type="auto"/>
            <w:tcBorders>
              <w:top w:val="outset" w:sz="6" w:space="0" w:color="auto"/>
              <w:left w:val="outset" w:sz="6" w:space="0" w:color="auto"/>
              <w:bottom w:val="outset" w:sz="6" w:space="0" w:color="auto"/>
              <w:right w:val="outset" w:sz="6" w:space="0" w:color="auto"/>
            </w:tcBorders>
            <w:shd w:val="clear" w:color="auto" w:fill="FBFB99"/>
            <w:vAlign w:val="center"/>
            <w:hideMark/>
          </w:tcPr>
          <w:p w:rsidR="00955E63" w:rsidRPr="0027431E" w:rsidRDefault="00955E63" w:rsidP="0027431E">
            <w:pPr>
              <w:spacing w:after="0" w:line="360" w:lineRule="auto"/>
              <w:jc w:val="both"/>
              <w:rPr>
                <w:rFonts w:ascii="Arial" w:eastAsia="Times New Roman" w:hAnsi="Arial" w:cs="Arial"/>
                <w:b/>
                <w:bCs/>
                <w:sz w:val="24"/>
                <w:szCs w:val="24"/>
              </w:rPr>
            </w:pPr>
            <w:r w:rsidRPr="0027431E">
              <w:rPr>
                <w:rFonts w:ascii="Arial" w:eastAsia="Times New Roman" w:hAnsi="Arial" w:cs="Arial"/>
                <w:b/>
                <w:bCs/>
                <w:sz w:val="24"/>
                <w:szCs w:val="24"/>
              </w:rPr>
              <w:t>VALOR</w:t>
            </w:r>
          </w:p>
        </w:tc>
        <w:tc>
          <w:tcPr>
            <w:tcW w:w="0" w:type="auto"/>
            <w:tcBorders>
              <w:top w:val="outset" w:sz="6" w:space="0" w:color="auto"/>
              <w:left w:val="outset" w:sz="6" w:space="0" w:color="auto"/>
              <w:bottom w:val="outset" w:sz="6" w:space="0" w:color="auto"/>
              <w:right w:val="outset" w:sz="6" w:space="0" w:color="auto"/>
            </w:tcBorders>
            <w:shd w:val="clear" w:color="auto" w:fill="FBFB99"/>
            <w:vAlign w:val="center"/>
            <w:hideMark/>
          </w:tcPr>
          <w:p w:rsidR="00955E63" w:rsidRPr="0027431E" w:rsidRDefault="00955E63" w:rsidP="0027431E">
            <w:pPr>
              <w:spacing w:after="0" w:line="360" w:lineRule="auto"/>
              <w:jc w:val="both"/>
              <w:rPr>
                <w:rFonts w:ascii="Arial" w:eastAsia="Times New Roman" w:hAnsi="Arial" w:cs="Arial"/>
                <w:b/>
                <w:bCs/>
                <w:sz w:val="24"/>
                <w:szCs w:val="24"/>
              </w:rPr>
            </w:pPr>
            <w:r w:rsidRPr="0027431E">
              <w:rPr>
                <w:rFonts w:ascii="Arial" w:eastAsia="Times New Roman" w:hAnsi="Arial" w:cs="Arial"/>
                <w:b/>
                <w:bCs/>
                <w:sz w:val="24"/>
                <w:szCs w:val="24"/>
              </w:rPr>
              <w:t>DEFINICION</w:t>
            </w:r>
          </w:p>
        </w:tc>
      </w:tr>
      <w:tr w:rsidR="00955E63" w:rsidRPr="0027431E" w:rsidTr="00E41C58">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MES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$72.000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 xml:space="preserve">Se paga a quienes devenguen hasta </w:t>
            </w:r>
            <w:r w:rsidRPr="0027431E">
              <w:rPr>
                <w:rFonts w:ascii="Arial" w:eastAsia="Times New Roman" w:hAnsi="Arial" w:cs="Arial"/>
                <w:sz w:val="24"/>
                <w:szCs w:val="24"/>
              </w:rPr>
              <w:lastRenderedPageBreak/>
              <w:t>$1.232.000 (2 salarios mínimos mes)</w:t>
            </w:r>
          </w:p>
        </w:tc>
      </w:tr>
      <w:tr w:rsidR="00955E63" w:rsidRPr="0027431E" w:rsidTr="00E41C58">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lastRenderedPageBreak/>
              <w:t>DIA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$2.400</w:t>
            </w:r>
            <w:r w:rsidRPr="0027431E">
              <w:rPr>
                <w:rFonts w:ascii="Arial" w:eastAsia="Times New Roman" w:hAnsi="Arial" w:cs="Arial"/>
                <w:sz w:val="24"/>
                <w:szCs w:val="24"/>
              </w:rPr>
              <w:br/>
            </w:r>
          </w:p>
        </w:tc>
        <w:tc>
          <w:tcPr>
            <w:tcW w:w="0" w:type="auto"/>
            <w:shd w:val="clear" w:color="auto" w:fill="FFFFFF"/>
            <w:vAlign w:val="center"/>
            <w:hideMark/>
          </w:tcPr>
          <w:p w:rsidR="00955E63" w:rsidRPr="0027431E" w:rsidRDefault="00955E63" w:rsidP="0027431E">
            <w:pPr>
              <w:spacing w:after="0" w:line="360" w:lineRule="auto"/>
              <w:jc w:val="both"/>
              <w:rPr>
                <w:rFonts w:ascii="Arial" w:eastAsia="Times New Roman" w:hAnsi="Arial" w:cs="Arial"/>
                <w:sz w:val="24"/>
                <w:szCs w:val="24"/>
              </w:rPr>
            </w:pPr>
          </w:p>
        </w:tc>
      </w:tr>
    </w:tbl>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Forma de fijar el salario mínimo</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sz w:val="24"/>
          <w:szCs w:val="24"/>
          <w:lang w:val="es-ES" w:eastAsia="es-ES"/>
        </w:rPr>
      </w:pPr>
      <w:r w:rsidRPr="0027431E">
        <w:rPr>
          <w:rFonts w:ascii="Arial" w:eastAsia="Times New Roman" w:hAnsi="Arial" w:cs="Arial"/>
          <w:sz w:val="24"/>
          <w:szCs w:val="24"/>
          <w:lang w:val="es-ES" w:eastAsia="es-ES"/>
        </w:rPr>
        <w:t>En Colombia, al final de cada año, los representantes del gobierno, de los empresarios y de los trabajadores se sientan a discutir el incremento del salario mínimo. La idea de la discusión es que las tres partes lleguen a un acuerdo, teniendo en cuenta los impactos sociales, políticos y económicos que puede generar cualquier tipo de decisión, sino hay acuerdo el salario se fija por decreto.</w:t>
      </w:r>
    </w:p>
    <w:p w:rsidR="00955E63" w:rsidRPr="0027431E" w:rsidRDefault="00955E63" w:rsidP="0027431E">
      <w:pPr>
        <w:spacing w:after="0" w:line="360" w:lineRule="auto"/>
        <w:jc w:val="both"/>
        <w:rPr>
          <w:rFonts w:ascii="Arial" w:eastAsia="Times New Roman" w:hAnsi="Arial" w:cs="Arial"/>
          <w:sz w:val="24"/>
          <w:szCs w:val="24"/>
          <w:lang w:val="es-ES" w:eastAsia="es-ES"/>
        </w:rPr>
      </w:pPr>
    </w:p>
    <w:p w:rsidR="00955E63" w:rsidRPr="0027431E" w:rsidRDefault="00955E63" w:rsidP="0027431E">
      <w:pPr>
        <w:spacing w:after="0" w:line="360" w:lineRule="auto"/>
        <w:jc w:val="both"/>
        <w:rPr>
          <w:rFonts w:ascii="Arial" w:eastAsia="Times New Roman" w:hAnsi="Arial" w:cs="Arial"/>
          <w:sz w:val="24"/>
          <w:szCs w:val="24"/>
          <w:lang w:val="es-ES" w:eastAsia="es-ES"/>
        </w:rPr>
      </w:pPr>
      <w:r w:rsidRPr="0027431E">
        <w:rPr>
          <w:rFonts w:ascii="Arial" w:eastAsia="Times New Roman" w:hAnsi="Arial" w:cs="Arial"/>
          <w:sz w:val="24"/>
          <w:szCs w:val="24"/>
          <w:lang w:val="es-ES" w:eastAsia="es-ES"/>
        </w:rPr>
        <w:t>Se fija el salario mínimo legal teniendo en cuenta básicamente lo siguiente: </w:t>
      </w:r>
    </w:p>
    <w:p w:rsidR="00955E63" w:rsidRPr="0027431E" w:rsidRDefault="00955E63" w:rsidP="0027431E">
      <w:pPr>
        <w:pStyle w:val="Prrafodelista"/>
        <w:numPr>
          <w:ilvl w:val="0"/>
          <w:numId w:val="13"/>
        </w:numPr>
        <w:spacing w:after="0" w:line="360" w:lineRule="auto"/>
        <w:jc w:val="both"/>
        <w:rPr>
          <w:rFonts w:ascii="Arial" w:eastAsia="Times New Roman" w:hAnsi="Arial" w:cs="Arial"/>
          <w:sz w:val="24"/>
          <w:szCs w:val="24"/>
          <w:lang w:val="es-ES" w:eastAsia="es-ES"/>
        </w:rPr>
      </w:pPr>
      <w:r w:rsidRPr="0027431E">
        <w:rPr>
          <w:rFonts w:ascii="Arial" w:eastAsia="Times New Roman" w:hAnsi="Arial" w:cs="Arial"/>
          <w:sz w:val="24"/>
          <w:szCs w:val="24"/>
          <w:lang w:val="es-ES" w:eastAsia="es-ES"/>
        </w:rPr>
        <w:t>Índice de Precios al Consumidor (IPC), no puede ser inferior a este.</w:t>
      </w:r>
    </w:p>
    <w:p w:rsidR="00955E63" w:rsidRPr="0027431E" w:rsidRDefault="00955E63" w:rsidP="0027431E">
      <w:pPr>
        <w:pStyle w:val="Prrafodelista"/>
        <w:numPr>
          <w:ilvl w:val="0"/>
          <w:numId w:val="13"/>
        </w:numPr>
        <w:spacing w:after="0" w:line="360" w:lineRule="auto"/>
        <w:jc w:val="both"/>
        <w:rPr>
          <w:rFonts w:ascii="Arial" w:hAnsi="Arial" w:cs="Arial"/>
          <w:sz w:val="24"/>
          <w:szCs w:val="24"/>
          <w:lang w:val="es-ES" w:eastAsia="es-ES"/>
        </w:rPr>
      </w:pPr>
      <w:r w:rsidRPr="0027431E">
        <w:rPr>
          <w:rFonts w:ascii="Arial" w:eastAsia="Times New Roman" w:hAnsi="Arial" w:cs="Arial"/>
          <w:sz w:val="24"/>
          <w:szCs w:val="24"/>
          <w:lang w:val="es-ES" w:eastAsia="es-ES"/>
        </w:rPr>
        <w:t>La meta de inflación fijada por el Banco de la República para el año siguiente</w:t>
      </w:r>
    </w:p>
    <w:p w:rsidR="00955E63" w:rsidRPr="0027431E" w:rsidRDefault="00955E63" w:rsidP="0027431E">
      <w:pPr>
        <w:pStyle w:val="Prrafodelista"/>
        <w:numPr>
          <w:ilvl w:val="0"/>
          <w:numId w:val="13"/>
        </w:numPr>
        <w:spacing w:after="0" w:line="360" w:lineRule="auto"/>
        <w:jc w:val="both"/>
        <w:rPr>
          <w:rFonts w:ascii="Arial" w:eastAsia="Times New Roman" w:hAnsi="Arial" w:cs="Arial"/>
          <w:sz w:val="24"/>
          <w:szCs w:val="24"/>
          <w:lang w:val="es-ES" w:eastAsia="es-ES"/>
        </w:rPr>
      </w:pPr>
      <w:r w:rsidRPr="0027431E">
        <w:rPr>
          <w:rFonts w:ascii="Arial" w:eastAsia="Times New Roman" w:hAnsi="Arial" w:cs="Arial"/>
          <w:sz w:val="24"/>
          <w:szCs w:val="24"/>
          <w:lang w:val="es-ES" w:eastAsia="es-ES"/>
        </w:rPr>
        <w:t>El incremento del PIB </w:t>
      </w:r>
    </w:p>
    <w:p w:rsidR="00955E63" w:rsidRPr="0027431E" w:rsidRDefault="00955E63" w:rsidP="0027431E">
      <w:pPr>
        <w:pStyle w:val="Prrafodelista"/>
        <w:numPr>
          <w:ilvl w:val="0"/>
          <w:numId w:val="13"/>
        </w:numPr>
        <w:spacing w:after="0" w:line="360" w:lineRule="auto"/>
        <w:jc w:val="both"/>
        <w:rPr>
          <w:rFonts w:ascii="Arial" w:eastAsia="Times New Roman" w:hAnsi="Arial" w:cs="Arial"/>
          <w:sz w:val="24"/>
          <w:szCs w:val="24"/>
          <w:lang w:val="es-ES" w:eastAsia="es-ES"/>
        </w:rPr>
      </w:pPr>
      <w:r w:rsidRPr="0027431E">
        <w:rPr>
          <w:rFonts w:ascii="Arial" w:eastAsia="Times New Roman" w:hAnsi="Arial" w:cs="Arial"/>
          <w:sz w:val="24"/>
          <w:szCs w:val="24"/>
          <w:lang w:val="es-ES" w:eastAsia="es-ES"/>
        </w:rPr>
        <w:t>La contribución de los salarios al ingreso nacional </w:t>
      </w:r>
    </w:p>
    <w:p w:rsidR="00955E63" w:rsidRPr="0027431E" w:rsidRDefault="00955E63" w:rsidP="0027431E">
      <w:pPr>
        <w:pStyle w:val="Prrafodelista"/>
        <w:numPr>
          <w:ilvl w:val="0"/>
          <w:numId w:val="13"/>
        </w:numPr>
        <w:spacing w:after="0" w:line="360" w:lineRule="auto"/>
        <w:jc w:val="both"/>
        <w:rPr>
          <w:rFonts w:ascii="Arial" w:eastAsia="Times New Roman" w:hAnsi="Arial" w:cs="Arial"/>
          <w:sz w:val="24"/>
          <w:szCs w:val="24"/>
          <w:lang w:val="es-ES" w:eastAsia="es-ES"/>
        </w:rPr>
      </w:pPr>
      <w:r w:rsidRPr="0027431E">
        <w:rPr>
          <w:rFonts w:ascii="Arial" w:eastAsia="Times New Roman" w:hAnsi="Arial" w:cs="Arial"/>
          <w:sz w:val="24"/>
          <w:szCs w:val="24"/>
          <w:lang w:val="es-ES" w:eastAsia="es-ES"/>
        </w:rPr>
        <w:t>La productividad de la economía</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pStyle w:val="Prrafodelista"/>
        <w:numPr>
          <w:ilvl w:val="0"/>
          <w:numId w:val="13"/>
        </w:numPr>
        <w:spacing w:after="0" w:line="360" w:lineRule="auto"/>
        <w:jc w:val="both"/>
        <w:rPr>
          <w:rFonts w:ascii="Arial" w:eastAsia="Times New Roman" w:hAnsi="Arial" w:cs="Arial"/>
          <w:sz w:val="24"/>
          <w:szCs w:val="24"/>
        </w:rPr>
      </w:pPr>
      <w:r w:rsidRPr="0027431E">
        <w:rPr>
          <w:rFonts w:ascii="Arial" w:eastAsia="Times New Roman" w:hAnsi="Arial" w:cs="Arial"/>
          <w:b/>
          <w:sz w:val="24"/>
          <w:szCs w:val="24"/>
        </w:rPr>
        <w:t>Contrato de Trabajo (Elementos del contrato)</w:t>
      </w:r>
    </w:p>
    <w:p w:rsidR="00955E63" w:rsidRPr="0027431E" w:rsidRDefault="00955E63" w:rsidP="0027431E">
      <w:pPr>
        <w:pStyle w:val="NormalWeb"/>
        <w:spacing w:line="360" w:lineRule="auto"/>
        <w:jc w:val="both"/>
        <w:rPr>
          <w:rFonts w:ascii="Arial" w:hAnsi="Arial" w:cs="Arial"/>
        </w:rPr>
      </w:pPr>
      <w:r w:rsidRPr="0027431E">
        <w:rPr>
          <w:rFonts w:ascii="Arial" w:hAnsi="Arial" w:cs="Arial"/>
        </w:rPr>
        <w:t>Contrato de trabajo es aquel por el cual una persona natural se obliga a prestar un servicio personal a otra persona, natural o jurídica, bajo la continuada dependencia o subordinación de la segunda y mediante remuneración.</w:t>
      </w:r>
    </w:p>
    <w:p w:rsidR="00955E63" w:rsidRPr="0027431E" w:rsidRDefault="00955E63" w:rsidP="0027431E">
      <w:pPr>
        <w:pStyle w:val="NormalWeb"/>
        <w:spacing w:line="360" w:lineRule="auto"/>
        <w:jc w:val="both"/>
        <w:rPr>
          <w:rFonts w:ascii="Arial" w:hAnsi="Arial" w:cs="Arial"/>
        </w:rPr>
      </w:pPr>
      <w:r w:rsidRPr="0027431E">
        <w:rPr>
          <w:rFonts w:ascii="Arial" w:hAnsi="Arial" w:cs="Arial"/>
        </w:rPr>
        <w:lastRenderedPageBreak/>
        <w:t>Quien presta el servicio se denomina trabajador, quien lo recibe y remunera, empleador, y la remuneración, cualquiera que sea su forma, salario.</w:t>
      </w:r>
    </w:p>
    <w:p w:rsidR="00955E63" w:rsidRPr="0027431E" w:rsidRDefault="00955E63" w:rsidP="0027431E">
      <w:pPr>
        <w:pStyle w:val="NormalWeb"/>
        <w:spacing w:line="360" w:lineRule="auto"/>
        <w:jc w:val="both"/>
        <w:rPr>
          <w:rFonts w:ascii="Arial" w:hAnsi="Arial" w:cs="Arial"/>
          <w:b/>
          <w:bCs/>
        </w:rPr>
      </w:pPr>
      <w:r w:rsidRPr="0027431E">
        <w:rPr>
          <w:rFonts w:ascii="Arial" w:hAnsi="Arial" w:cs="Arial"/>
          <w:b/>
          <w:bCs/>
        </w:rPr>
        <w:t>ART </w:t>
      </w:r>
      <w:bookmarkStart w:id="1" w:name="23"/>
      <w:r w:rsidRPr="0027431E">
        <w:rPr>
          <w:rFonts w:ascii="Arial" w:hAnsi="Arial" w:cs="Arial"/>
          <w:b/>
          <w:bCs/>
        </w:rPr>
        <w:t> </w:t>
      </w:r>
      <w:bookmarkEnd w:id="1"/>
      <w:r w:rsidRPr="0027431E">
        <w:rPr>
          <w:rFonts w:ascii="Arial" w:hAnsi="Arial" w:cs="Arial"/>
          <w:b/>
          <w:bCs/>
        </w:rPr>
        <w:t>23 CST.</w:t>
      </w:r>
      <w:r w:rsidRPr="0027431E">
        <w:rPr>
          <w:rStyle w:val="apple-converted-space"/>
          <w:rFonts w:ascii="Arial" w:hAnsi="Arial" w:cs="Arial"/>
          <w:b/>
          <w:bCs/>
        </w:rPr>
        <w:t> </w:t>
      </w:r>
      <w:r w:rsidRPr="0027431E">
        <w:rPr>
          <w:rFonts w:ascii="Arial" w:hAnsi="Arial" w:cs="Arial"/>
        </w:rPr>
        <w:t>ELEMENTOS ESENCIALES. Subrogado por el art. 1, Ley 50 de 1990.</w:t>
      </w:r>
      <w:r w:rsidRPr="0027431E">
        <w:rPr>
          <w:rStyle w:val="apple-converted-space"/>
          <w:rFonts w:ascii="Arial" w:hAnsi="Arial" w:cs="Arial"/>
        </w:rPr>
        <w:t> </w:t>
      </w:r>
    </w:p>
    <w:p w:rsidR="00955E63" w:rsidRPr="0027431E" w:rsidRDefault="00955E63" w:rsidP="0027431E">
      <w:pPr>
        <w:pStyle w:val="NormalWeb"/>
        <w:spacing w:line="360" w:lineRule="auto"/>
        <w:jc w:val="both"/>
        <w:rPr>
          <w:rFonts w:ascii="Arial" w:hAnsi="Arial" w:cs="Arial"/>
        </w:rPr>
      </w:pPr>
      <w:r w:rsidRPr="0027431E">
        <w:rPr>
          <w:rFonts w:ascii="Arial" w:hAnsi="Arial" w:cs="Arial"/>
        </w:rPr>
        <w:t xml:space="preserve"> 1. Para que haya contrato de trabajo se requiere que concurran estos</w:t>
      </w:r>
      <w:r w:rsidRPr="0027431E">
        <w:rPr>
          <w:rStyle w:val="apple-converted-space"/>
          <w:rFonts w:ascii="Arial" w:hAnsi="Arial" w:cs="Arial"/>
        </w:rPr>
        <w:t> </w:t>
      </w:r>
      <w:r w:rsidRPr="0027431E">
        <w:rPr>
          <w:rFonts w:ascii="Arial" w:hAnsi="Arial" w:cs="Arial"/>
        </w:rPr>
        <w:t>tres</w:t>
      </w:r>
      <w:r w:rsidRPr="0027431E">
        <w:rPr>
          <w:rStyle w:val="apple-converted-space"/>
          <w:rFonts w:ascii="Arial" w:hAnsi="Arial" w:cs="Arial"/>
        </w:rPr>
        <w:t> </w:t>
      </w:r>
      <w:r w:rsidRPr="0027431E">
        <w:rPr>
          <w:rFonts w:ascii="Arial" w:hAnsi="Arial" w:cs="Arial"/>
        </w:rPr>
        <w:t>elementos esenciales:</w:t>
      </w:r>
    </w:p>
    <w:p w:rsidR="00955E63" w:rsidRPr="0027431E" w:rsidRDefault="00955E63" w:rsidP="0027431E">
      <w:pPr>
        <w:pStyle w:val="NormalWeb"/>
        <w:spacing w:line="360" w:lineRule="auto"/>
        <w:jc w:val="both"/>
        <w:rPr>
          <w:rFonts w:ascii="Arial" w:hAnsi="Arial" w:cs="Arial"/>
        </w:rPr>
      </w:pPr>
      <w:r w:rsidRPr="0027431E">
        <w:rPr>
          <w:rFonts w:ascii="Arial" w:hAnsi="Arial" w:cs="Arial"/>
        </w:rPr>
        <w:t>a. La actividad personal del trabajador, es decir, realizada por sí mismo;</w:t>
      </w:r>
    </w:p>
    <w:p w:rsidR="00955E63" w:rsidRPr="0027431E" w:rsidRDefault="00955E63" w:rsidP="0027431E">
      <w:pPr>
        <w:pStyle w:val="NormalWeb"/>
        <w:spacing w:line="360" w:lineRule="auto"/>
        <w:jc w:val="both"/>
        <w:rPr>
          <w:rFonts w:ascii="Arial" w:hAnsi="Arial" w:cs="Arial"/>
        </w:rPr>
      </w:pPr>
      <w:r w:rsidRPr="0027431E">
        <w:rPr>
          <w:rFonts w:ascii="Arial" w:hAnsi="Arial" w:cs="Arial"/>
        </w:rPr>
        <w:t>b. La continuada subordinación o dependencia del trabajador respecto del empleador, que faculta a éste para exigirle el cumplimiento de órdenes, en cualquier momento, en cuanto al modo, tiempo o cantidad de trabajo, e imponerle reglamentos, la cual debe mantenerse por todo el tiempo de duración del contrato. Todo ello sin que afecte el honor, la dignidad y los derechos</w:t>
      </w:r>
      <w:r w:rsidRPr="0027431E">
        <w:rPr>
          <w:rStyle w:val="apple-converted-space"/>
          <w:rFonts w:ascii="Arial" w:hAnsi="Arial" w:cs="Arial"/>
        </w:rPr>
        <w:t> </w:t>
      </w:r>
      <w:r w:rsidRPr="0027431E">
        <w:rPr>
          <w:rFonts w:ascii="Arial" w:hAnsi="Arial" w:cs="Arial"/>
        </w:rPr>
        <w:t>mínimos</w:t>
      </w:r>
      <w:r w:rsidRPr="0027431E">
        <w:rPr>
          <w:rStyle w:val="apple-converted-space"/>
          <w:rFonts w:ascii="Arial" w:hAnsi="Arial" w:cs="Arial"/>
        </w:rPr>
        <w:t> </w:t>
      </w:r>
      <w:r w:rsidRPr="0027431E">
        <w:rPr>
          <w:rFonts w:ascii="Arial" w:hAnsi="Arial" w:cs="Arial"/>
        </w:rPr>
        <w:t>del trabajador en concordancia con los tratados o convenios internacionales que sobre derechos humanos relativos a la materia obliguen al país; y</w:t>
      </w:r>
    </w:p>
    <w:p w:rsidR="00955E63" w:rsidRPr="0027431E" w:rsidRDefault="00955E63" w:rsidP="0027431E">
      <w:pPr>
        <w:pStyle w:val="NormalWeb"/>
        <w:spacing w:line="360" w:lineRule="auto"/>
        <w:jc w:val="both"/>
        <w:rPr>
          <w:rFonts w:ascii="Arial" w:hAnsi="Arial" w:cs="Arial"/>
        </w:rPr>
      </w:pPr>
      <w:r w:rsidRPr="0027431E">
        <w:rPr>
          <w:rFonts w:ascii="Arial" w:hAnsi="Arial" w:cs="Arial"/>
        </w:rPr>
        <w:t>c. Un salario como retribución del servicio.</w:t>
      </w:r>
    </w:p>
    <w:p w:rsidR="00955E63" w:rsidRPr="0027431E" w:rsidRDefault="00955E63" w:rsidP="0027431E">
      <w:pPr>
        <w:pStyle w:val="NormalWeb"/>
        <w:spacing w:line="360" w:lineRule="auto"/>
        <w:jc w:val="both"/>
        <w:rPr>
          <w:rFonts w:ascii="Arial" w:hAnsi="Arial" w:cs="Arial"/>
        </w:rPr>
      </w:pPr>
      <w:r w:rsidRPr="0027431E">
        <w:rPr>
          <w:rFonts w:ascii="Arial" w:hAnsi="Arial" w:cs="Arial"/>
        </w:rPr>
        <w:t>2. Una vez reunidos los tres elementos de que trata este artículo, se entiende que existe contrato de trabajo y no deja de serlo por razón del nombre que se le dé ni de otras condiciones o modalidades que se le agreguen.</w:t>
      </w:r>
    </w:p>
    <w:p w:rsidR="00955E63" w:rsidRPr="0027431E" w:rsidRDefault="00955E63" w:rsidP="0027431E">
      <w:pPr>
        <w:pStyle w:val="NormalWeb"/>
        <w:spacing w:line="360" w:lineRule="auto"/>
        <w:jc w:val="both"/>
        <w:rPr>
          <w:rFonts w:ascii="Arial" w:hAnsi="Arial" w:cs="Arial"/>
          <w:i/>
          <w:iCs/>
        </w:rPr>
      </w:pPr>
      <w:r w:rsidRPr="0027431E">
        <w:rPr>
          <w:rFonts w:ascii="Arial" w:hAnsi="Arial" w:cs="Arial"/>
          <w:b/>
          <w:bCs/>
          <w:i/>
          <w:iCs/>
        </w:rPr>
        <w:t>ART 23 CST. </w:t>
      </w:r>
      <w:r w:rsidRPr="0027431E">
        <w:rPr>
          <w:rFonts w:ascii="Arial" w:hAnsi="Arial" w:cs="Arial"/>
          <w:i/>
          <w:iCs/>
        </w:rPr>
        <w:t>ELEMENTOS ESENCIALES.</w:t>
      </w:r>
    </w:p>
    <w:p w:rsidR="00955E63" w:rsidRPr="0027431E" w:rsidRDefault="00955E63" w:rsidP="0027431E">
      <w:pPr>
        <w:pStyle w:val="NormalWeb"/>
        <w:spacing w:line="360" w:lineRule="auto"/>
        <w:jc w:val="both"/>
        <w:rPr>
          <w:rFonts w:ascii="Arial" w:hAnsi="Arial" w:cs="Arial"/>
          <w:i/>
          <w:iCs/>
        </w:rPr>
      </w:pPr>
      <w:r w:rsidRPr="0027431E">
        <w:rPr>
          <w:rFonts w:ascii="Arial" w:hAnsi="Arial" w:cs="Arial"/>
          <w:i/>
          <w:iCs/>
        </w:rPr>
        <w:t>1. Para que haya contrato de trabajo se requiere que concurran estos tres elementos esenciales:</w:t>
      </w:r>
    </w:p>
    <w:p w:rsidR="00955E63" w:rsidRPr="0027431E" w:rsidRDefault="00955E63" w:rsidP="0027431E">
      <w:pPr>
        <w:pStyle w:val="NormalWeb"/>
        <w:spacing w:line="360" w:lineRule="auto"/>
        <w:jc w:val="both"/>
        <w:rPr>
          <w:rFonts w:ascii="Arial" w:hAnsi="Arial" w:cs="Arial"/>
          <w:i/>
          <w:iCs/>
        </w:rPr>
      </w:pPr>
      <w:r w:rsidRPr="0027431E">
        <w:rPr>
          <w:rFonts w:ascii="Arial" w:hAnsi="Arial" w:cs="Arial"/>
          <w:i/>
          <w:iCs/>
        </w:rPr>
        <w:lastRenderedPageBreak/>
        <w:t>a. La actividad personal del trabajador, es decir, realizada por sí mismo;</w:t>
      </w:r>
    </w:p>
    <w:p w:rsidR="00955E63" w:rsidRPr="0027431E" w:rsidRDefault="00955E63" w:rsidP="0027431E">
      <w:pPr>
        <w:pStyle w:val="NormalWeb"/>
        <w:spacing w:line="360" w:lineRule="auto"/>
        <w:jc w:val="both"/>
        <w:rPr>
          <w:rFonts w:ascii="Arial" w:hAnsi="Arial" w:cs="Arial"/>
          <w:i/>
          <w:iCs/>
        </w:rPr>
      </w:pPr>
      <w:r w:rsidRPr="0027431E">
        <w:rPr>
          <w:rFonts w:ascii="Arial" w:hAnsi="Arial" w:cs="Arial"/>
          <w:i/>
          <w:iCs/>
        </w:rPr>
        <w:t xml:space="preserve">b. La continuada subordinación o dependencia del trabajador respecto del </w:t>
      </w:r>
      <w:proofErr w:type="spellStart"/>
      <w:r w:rsidRPr="0027431E">
        <w:rPr>
          <w:rFonts w:ascii="Arial" w:hAnsi="Arial" w:cs="Arial"/>
          <w:i/>
          <w:iCs/>
        </w:rPr>
        <w:t>patrno</w:t>
      </w:r>
      <w:proofErr w:type="spellEnd"/>
      <w:r w:rsidRPr="0027431E">
        <w:rPr>
          <w:rFonts w:ascii="Arial" w:hAnsi="Arial" w:cs="Arial"/>
          <w:i/>
          <w:iCs/>
        </w:rPr>
        <w:t>, que faculta a éste para exigirle el cumplimiento de órdenes, en cualquier momento, en cuanto al modo, tiempo o cantidad de trabajo, e imponerle reglamentos, la cual debe mantenerse por todo el tiempo de duración del contrato; y</w:t>
      </w:r>
    </w:p>
    <w:p w:rsidR="00955E63" w:rsidRPr="0027431E" w:rsidRDefault="00955E63" w:rsidP="0027431E">
      <w:pPr>
        <w:pStyle w:val="NormalWeb"/>
        <w:spacing w:line="360" w:lineRule="auto"/>
        <w:jc w:val="both"/>
        <w:rPr>
          <w:rFonts w:ascii="Arial" w:hAnsi="Arial" w:cs="Arial"/>
          <w:i/>
          <w:iCs/>
        </w:rPr>
      </w:pPr>
      <w:r w:rsidRPr="0027431E">
        <w:rPr>
          <w:rFonts w:ascii="Arial" w:hAnsi="Arial" w:cs="Arial"/>
          <w:i/>
          <w:iCs/>
        </w:rPr>
        <w:t>c. Un salario como retribución del servicio.</w:t>
      </w:r>
    </w:p>
    <w:p w:rsidR="00955E63" w:rsidRPr="0027431E" w:rsidRDefault="00955E63" w:rsidP="0027431E">
      <w:pPr>
        <w:pStyle w:val="NormalWeb"/>
        <w:spacing w:line="360" w:lineRule="auto"/>
        <w:jc w:val="both"/>
        <w:rPr>
          <w:rFonts w:ascii="Arial" w:hAnsi="Arial" w:cs="Arial"/>
          <w:i/>
          <w:iCs/>
        </w:rPr>
      </w:pPr>
      <w:r w:rsidRPr="0027431E">
        <w:rPr>
          <w:rFonts w:ascii="Arial" w:hAnsi="Arial" w:cs="Arial"/>
          <w:i/>
          <w:iCs/>
        </w:rPr>
        <w:t>2. Una vez reunidos los tres elementos de que trata este artículo, se entiende que existe contrato de trabajo y no deja de serlo por razón del nombre que se le dé ni de otras condiciones o modalidades que se le agreguen.</w:t>
      </w:r>
    </w:p>
    <w:p w:rsidR="00955E63" w:rsidRPr="0027431E" w:rsidRDefault="00955E63" w:rsidP="0027431E">
      <w:pPr>
        <w:pStyle w:val="NormalWeb"/>
        <w:spacing w:line="360" w:lineRule="auto"/>
        <w:jc w:val="both"/>
        <w:rPr>
          <w:rFonts w:ascii="Arial" w:hAnsi="Arial" w:cs="Arial"/>
        </w:rPr>
      </w:pPr>
      <w:r w:rsidRPr="0027431E">
        <w:rPr>
          <w:rFonts w:ascii="Arial" w:hAnsi="Arial" w:cs="Arial"/>
          <w:b/>
          <w:bCs/>
        </w:rPr>
        <w:t>ART 24 CST.</w:t>
      </w:r>
      <w:r w:rsidRPr="0027431E">
        <w:rPr>
          <w:rStyle w:val="apple-converted-space"/>
          <w:rFonts w:ascii="Arial" w:hAnsi="Arial" w:cs="Arial"/>
          <w:b/>
          <w:bCs/>
        </w:rPr>
        <w:t> </w:t>
      </w:r>
      <w:r w:rsidRPr="0027431E">
        <w:rPr>
          <w:rFonts w:ascii="Arial" w:hAnsi="Arial" w:cs="Arial"/>
        </w:rPr>
        <w:t>PRESUNCION. Modificado por el art. 2, Ley 50 de 1990.</w:t>
      </w:r>
      <w:r w:rsidRPr="0027431E">
        <w:rPr>
          <w:rStyle w:val="apple-converted-space"/>
          <w:rFonts w:ascii="Arial" w:hAnsi="Arial" w:cs="Arial"/>
        </w:rPr>
        <w:t> </w:t>
      </w:r>
      <w:r w:rsidRPr="0027431E">
        <w:rPr>
          <w:rFonts w:ascii="Arial" w:hAnsi="Arial" w:cs="Arial"/>
          <w:b/>
          <w:bCs/>
        </w:rPr>
        <w:t>E</w:t>
      </w:r>
      <w:r w:rsidRPr="0027431E">
        <w:rPr>
          <w:rFonts w:ascii="Arial" w:hAnsi="Arial" w:cs="Arial"/>
        </w:rPr>
        <w:t xml:space="preserve"> presume que toda relación de trabajo personal está regida por un contrato de trabajo.</w:t>
      </w:r>
    </w:p>
    <w:p w:rsidR="00955E63" w:rsidRPr="0027431E" w:rsidRDefault="00955E63" w:rsidP="0027431E">
      <w:pPr>
        <w:pStyle w:val="NormalWeb"/>
        <w:spacing w:line="360" w:lineRule="auto"/>
        <w:jc w:val="both"/>
        <w:rPr>
          <w:rFonts w:ascii="Arial" w:hAnsi="Arial" w:cs="Arial"/>
        </w:rPr>
      </w:pPr>
      <w:r w:rsidRPr="0027431E">
        <w:rPr>
          <w:rFonts w:ascii="Arial" w:hAnsi="Arial" w:cs="Arial"/>
        </w:rPr>
        <w:t>No obstante, quien habitualmente preste sus servicios personales remunerados en ejercicio de una profesión liberal o en desarrollo de un contrato civil o comercial, pretenda alegar el carácter laboral de su relación, deberá probar que la subordinación jurídica fue la prevista en el literal b) del artículo 1o. de esta ley y no la propia para el cumplimiento de la labor o actividad contratada.</w:t>
      </w:r>
    </w:p>
    <w:p w:rsidR="00955E63" w:rsidRPr="0027431E" w:rsidRDefault="00955E63" w:rsidP="0027431E">
      <w:pPr>
        <w:pStyle w:val="Prrafodelista"/>
        <w:numPr>
          <w:ilvl w:val="0"/>
          <w:numId w:val="14"/>
        </w:num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Contrato con Menores de edad</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La regla general es que toda persona mayor de 18 años puede firmar un </w:t>
      </w:r>
      <w:hyperlink r:id="rId18" w:history="1">
        <w:r w:rsidRPr="0027431E">
          <w:rPr>
            <w:rFonts w:ascii="Arial" w:eastAsia="Times New Roman" w:hAnsi="Arial" w:cs="Arial"/>
            <w:sz w:val="24"/>
            <w:szCs w:val="24"/>
          </w:rPr>
          <w:t>contrato de trabajo</w:t>
        </w:r>
      </w:hyperlink>
      <w:r w:rsidRPr="0027431E">
        <w:rPr>
          <w:rFonts w:ascii="Arial" w:eastAsia="Times New Roman" w:hAnsi="Arial" w:cs="Arial"/>
          <w:sz w:val="24"/>
          <w:szCs w:val="24"/>
        </w:rPr>
        <w:t>, según lo contempla el artículo 29 del </w:t>
      </w:r>
      <w:hyperlink r:id="rId19" w:history="1">
        <w:r w:rsidRPr="0027431E">
          <w:rPr>
            <w:rFonts w:ascii="Arial" w:eastAsia="Times New Roman" w:hAnsi="Arial" w:cs="Arial"/>
            <w:sz w:val="24"/>
            <w:szCs w:val="24"/>
          </w:rPr>
          <w:t>código sustantivo del trabajo</w:t>
        </w:r>
      </w:hyperlink>
      <w:r w:rsidRPr="0027431E">
        <w:rPr>
          <w:rFonts w:ascii="Arial" w:eastAsia="Times New Roman" w:hAnsi="Arial" w:cs="Arial"/>
          <w:sz w:val="24"/>
          <w:szCs w:val="24"/>
        </w:rPr>
        <w:t>.</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lastRenderedPageBreak/>
        <w:t>Sin embargo, el código de la infancia [ley 1098 de 2006], en su artículo 113 contempla la posibilidad de que los menores de edad puedan trabajar con la respectiva autorización de las autoridades competentes para ello.</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La </w:t>
      </w:r>
      <w:hyperlink r:id="rId20" w:history="1">
        <w:r w:rsidRPr="0027431E">
          <w:rPr>
            <w:rFonts w:ascii="Arial" w:eastAsia="Times New Roman" w:hAnsi="Arial" w:cs="Arial"/>
            <w:sz w:val="24"/>
            <w:szCs w:val="24"/>
          </w:rPr>
          <w:t>jornada laboral</w:t>
        </w:r>
      </w:hyperlink>
      <w:r w:rsidRPr="0027431E">
        <w:rPr>
          <w:rFonts w:ascii="Arial" w:eastAsia="Times New Roman" w:hAnsi="Arial" w:cs="Arial"/>
          <w:sz w:val="24"/>
          <w:szCs w:val="24"/>
        </w:rPr>
        <w:t> de los menores de edad es inferior a la jornada máxima legal para los trabajadores mayores de edad.</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Es así como el artículo 114 de la ley 1098 de 2006 contempló:</w:t>
      </w:r>
    </w:p>
    <w:p w:rsidR="00955E63" w:rsidRPr="0027431E" w:rsidRDefault="00955E63" w:rsidP="0027431E">
      <w:pPr>
        <w:spacing w:after="0" w:line="360" w:lineRule="auto"/>
        <w:jc w:val="both"/>
        <w:rPr>
          <w:rFonts w:ascii="Arial" w:eastAsia="Times New Roman" w:hAnsi="Arial" w:cs="Arial"/>
          <w:iCs/>
          <w:sz w:val="24"/>
          <w:szCs w:val="24"/>
        </w:rPr>
      </w:pPr>
      <w:r w:rsidRPr="0027431E">
        <w:rPr>
          <w:rFonts w:ascii="Arial" w:eastAsia="Times New Roman" w:hAnsi="Arial" w:cs="Arial"/>
          <w:b/>
          <w:bCs/>
          <w:i/>
          <w:iCs/>
          <w:sz w:val="24"/>
          <w:szCs w:val="24"/>
        </w:rPr>
        <w:t>Jornada de trabajo.</w:t>
      </w:r>
      <w:r w:rsidRPr="0027431E">
        <w:rPr>
          <w:rFonts w:ascii="Arial" w:eastAsia="Times New Roman" w:hAnsi="Arial" w:cs="Arial"/>
          <w:i/>
          <w:iCs/>
          <w:sz w:val="24"/>
          <w:szCs w:val="24"/>
        </w:rPr>
        <w:t> </w:t>
      </w:r>
      <w:r w:rsidRPr="0027431E">
        <w:rPr>
          <w:rFonts w:ascii="Arial" w:eastAsia="Times New Roman" w:hAnsi="Arial" w:cs="Arial"/>
          <w:iCs/>
          <w:sz w:val="24"/>
          <w:szCs w:val="24"/>
        </w:rPr>
        <w:t>La duración máxima de la jornada laboral de los adolescentes autorizados para trabajar, se sujetará a las siguientes reglas:</w:t>
      </w:r>
    </w:p>
    <w:p w:rsidR="00955E63" w:rsidRPr="0027431E" w:rsidRDefault="00955E63" w:rsidP="0027431E">
      <w:pPr>
        <w:spacing w:after="0" w:line="360" w:lineRule="auto"/>
        <w:jc w:val="both"/>
        <w:rPr>
          <w:rFonts w:ascii="Arial" w:eastAsia="Times New Roman" w:hAnsi="Arial" w:cs="Arial"/>
          <w:i/>
          <w:iCs/>
          <w:sz w:val="24"/>
          <w:szCs w:val="24"/>
        </w:rPr>
      </w:pPr>
      <w:r w:rsidRPr="0027431E">
        <w:rPr>
          <w:rFonts w:ascii="Arial" w:eastAsia="Times New Roman" w:hAnsi="Arial" w:cs="Arial"/>
          <w:iCs/>
          <w:sz w:val="24"/>
          <w:szCs w:val="24"/>
        </w:rPr>
        <w:t>1. Los adolescentes mayores de 15 y menores de 17 años, sólo podrán trabajar en jornada diurna máxima de seis horas diarias y treinta horas a la semana y hasta las 6:00 de la tarde</w:t>
      </w:r>
      <w:r w:rsidRPr="0027431E">
        <w:rPr>
          <w:rFonts w:ascii="Arial" w:eastAsia="Times New Roman" w:hAnsi="Arial" w:cs="Arial"/>
          <w:i/>
          <w:iCs/>
          <w:sz w:val="24"/>
          <w:szCs w:val="24"/>
        </w:rPr>
        <w:t>.</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pStyle w:val="Prrafodelista"/>
        <w:numPr>
          <w:ilvl w:val="0"/>
          <w:numId w:val="14"/>
        </w:num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Obligaciones y prohibiciones del empleador</w:t>
      </w:r>
    </w:p>
    <w:p w:rsidR="00955E63" w:rsidRPr="0027431E" w:rsidRDefault="00955E63" w:rsidP="0027431E">
      <w:pPr>
        <w:pStyle w:val="Prrafodelista"/>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hAnsi="Arial" w:cs="Arial"/>
          <w:sz w:val="24"/>
          <w:szCs w:val="24"/>
          <w:shd w:val="clear" w:color="auto" w:fill="FFFFFF"/>
        </w:rPr>
        <w:t>El Código Sustantivo del Trabajo establece las prohibiciones del empleador de la siguiente forma:</w:t>
      </w:r>
    </w:p>
    <w:p w:rsidR="00955E63" w:rsidRPr="0027431E" w:rsidRDefault="00955E63" w:rsidP="0027431E">
      <w:pPr>
        <w:spacing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Artículo 132. Son obligaciones de los empleadores:</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Cumplir las disposiciones de las normas de trabajo aplicables a sus empresas o establecimientos</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Pagar a los trabajadores los salarios e indemnizaciones, de conformidad con las normas vigentes en la empresa o establecimiento</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lastRenderedPageBreak/>
        <w:t>Proporcionar oportunamente a los trabajadores los útiles, instrumentos y materiales necesarios para la ejecución del trabajo, debiendo darlos de buena calidad, en buen estado y reponerlos tan luego como dejen de ser eficientes, siempre que aquéllos no se hayan comprometido a usar herramienta propia. El empleador no podrá exigir indemnización alguna por el desgaste natural que sufran los útiles, instrumentos y materiales de trabajo</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Proporcionar local seguro para la guarda de los instrumentos y útiles de trabajo pertenecientes al trabajador, siempre que deban permanecer en el lugar en que prestan los servicios, sin que sea lícito al patrón retenerlos a título de indemnización, garantía o cualquier otro. El registro  de instrumentos o útiles de trabajo deberá hacerse siempre que el trabajador lo solicite</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Mantener el número suficiente de asientos o sillas a disposición de los trabajadores en las casas comerciales, oficinas, hoteles, restaurantes y otros centros de trabajo análogos. La misma disposición se observará en los establecimientos industriales cuando lo permita la naturaleza del trabajo</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Guardar a los trabajadores la debida consideración, absteniéndose de mal trato de palabra o de obra</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Expedir cada quince días, a solicitud de los trabajadores, una constancia escrita del número de días trabajados y del salario percibido</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lastRenderedPageBreak/>
        <w:t>Expedir al trabajador que lo solicite o se separe de la empresa, dentro del término de tres días, una constancia escrita relativa a sus servicios</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Conceder a los trabajadores el tiempo necesario para el ejercicio del voto en las elecciones populares y para el cumplimiento de los servicios de jurados, electorales y censales, a que se refiere el artículo 5o., de la Constitución, cuando esas actividades deban cumplirse dentro de sus horas de trabajo;</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Proporcionar capacitación y adiestramiento a sus trabajadores</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Instalar, de acuerdo con los principios de seguridad e higiene, las fábricas, talleres, oficinas y demás lugares en que deban ejecutarse las labores, para prevenir riesgos de trabajo y perjuicios al trabajador, así como adoptar las medidas necesarias para evitar que los contaminantes excedan los máximos permitidos en los reglamentos e instructivos que expidan las autoridades competentes. Para estos efectos, deberán modificar, en su caso, las instalaciones en los términos que señalen las propias autoridades;</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XXV.- Contribuir al fomento de las actividades culturales y del deporte entre sus trabajadores y proporcionarles los equipos y útiles indispensables.</w:t>
      </w:r>
    </w:p>
    <w:p w:rsidR="00955E63" w:rsidRPr="0027431E" w:rsidRDefault="00955E63" w:rsidP="0027431E">
      <w:pPr>
        <w:spacing w:after="0" w:line="360" w:lineRule="auto"/>
        <w:ind w:left="360"/>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spacing w:after="0" w:line="360" w:lineRule="auto"/>
        <w:jc w:val="both"/>
        <w:rPr>
          <w:rFonts w:ascii="Arial" w:eastAsia="Times New Roman" w:hAnsi="Arial" w:cs="Arial"/>
          <w:color w:val="000000"/>
          <w:sz w:val="24"/>
          <w:szCs w:val="24"/>
        </w:rPr>
      </w:pPr>
      <w:r w:rsidRPr="0027431E">
        <w:rPr>
          <w:rFonts w:ascii="Arial" w:eastAsia="Times New Roman" w:hAnsi="Arial" w:cs="Arial"/>
          <w:b/>
          <w:bCs/>
          <w:color w:val="000000"/>
          <w:sz w:val="24"/>
          <w:szCs w:val="24"/>
        </w:rPr>
        <w:t>Prohibiciones del empleador</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Artículo 133. Queda prohibido a los empleadores:</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Negarse a aceptar trabajadores por razón de edad o de su sexo;</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lastRenderedPageBreak/>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Exigir que los trabajadores compren sus artículos de consumo en tienda o lugar determinado;</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Exigir o aceptar dinero de los trabajadores como gratificación porque se les admita en el trabajo o por cualquier otro motivo que se refiera a las condiciones de éste;</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Obligar a los trabajadores por coacción o por cualquier otro medio, a afiliarse o retirarse del sindicato o agrupación a que pertenezcan, o a que voten por determinada candidatura</w:t>
      </w:r>
    </w:p>
    <w:p w:rsidR="00955E63" w:rsidRPr="0027431E" w:rsidRDefault="00955E63" w:rsidP="0027431E">
      <w:pPr>
        <w:spacing w:after="0" w:line="360" w:lineRule="auto"/>
        <w:jc w:val="both"/>
        <w:rPr>
          <w:rFonts w:ascii="Arial" w:eastAsia="Times New Roman" w:hAnsi="Arial" w:cs="Arial"/>
          <w:color w:val="000000"/>
          <w:sz w:val="24"/>
          <w:szCs w:val="24"/>
        </w:rPr>
      </w:pP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Intervenir en cualquier forma en el régimen interno del sindicato</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Hacer o autorizar colectas o suscripciones en los establecimientos y lugares de trabajo</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Ejecutar cualquier acto que restrinja a los trabajadores los derechos que les otorgan las leyes</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Hacer propaganda política o religiosa dentro del establecimiento.</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Portar armas en el interior de los establecimientos ubicados dentro de las poblaciones</w:t>
      </w:r>
    </w:p>
    <w:p w:rsidR="00955E63" w:rsidRPr="0027431E" w:rsidRDefault="00955E63" w:rsidP="0027431E">
      <w:pPr>
        <w:pStyle w:val="Prrafodelista"/>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4"/>
        </w:numPr>
        <w:spacing w:after="0" w:line="360" w:lineRule="auto"/>
        <w:jc w:val="both"/>
        <w:rPr>
          <w:rFonts w:ascii="Arial" w:eastAsia="Times New Roman" w:hAnsi="Arial" w:cs="Arial"/>
          <w:b/>
          <w:color w:val="000000"/>
          <w:sz w:val="24"/>
          <w:szCs w:val="24"/>
        </w:rPr>
      </w:pPr>
      <w:r w:rsidRPr="0027431E">
        <w:rPr>
          <w:rFonts w:ascii="Arial" w:eastAsia="Times New Roman" w:hAnsi="Arial" w:cs="Arial"/>
          <w:color w:val="000000"/>
          <w:sz w:val="24"/>
          <w:szCs w:val="24"/>
        </w:rPr>
        <w:t>Presentarse en los establecimientos en estado de embriaguez o bajo la influencia de un narcótico o droga enervante</w:t>
      </w:r>
      <w:r w:rsidRPr="0027431E">
        <w:rPr>
          <w:rFonts w:ascii="Arial" w:eastAsia="Times New Roman" w:hAnsi="Arial" w:cs="Arial"/>
          <w:b/>
          <w:color w:val="000000"/>
          <w:sz w:val="24"/>
          <w:szCs w:val="24"/>
        </w:rPr>
        <w:t>.</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Obligaciones y prohibiciones del trabajador</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Artículo 134. Son obligaciones de los trabajadores:</w:t>
      </w:r>
    </w:p>
    <w:p w:rsidR="00955E63" w:rsidRPr="0027431E" w:rsidRDefault="00955E63" w:rsidP="0027431E">
      <w:p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5"/>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Cumplir las disposiciones de las normas de trabajo que les sean aplicables</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5"/>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Observar las medidas preventivas e higiénicas que acuerden las autoridades competentes y las que indiquen los empleadores para la seguridad y protección personal de los trabajadores</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5"/>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Desempeñar el servicio bajo la dirección del empleador o de su representante, a cuya autoridad estarán subordinados en todo lo concerniente al trabajo</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5"/>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Ejecutar el trabajo con la intensidad, cuidado y esmero apropiados y en la forma, tiempo y lugar convenidos</w:t>
      </w:r>
    </w:p>
    <w:p w:rsidR="00955E63" w:rsidRPr="0027431E" w:rsidRDefault="00955E63" w:rsidP="0027431E">
      <w:pPr>
        <w:pStyle w:val="Prrafodelista"/>
        <w:spacing w:line="360" w:lineRule="auto"/>
        <w:jc w:val="both"/>
        <w:rPr>
          <w:rFonts w:ascii="Arial" w:eastAsia="Times New Roman" w:hAnsi="Arial" w:cs="Arial"/>
          <w:color w:val="000000"/>
          <w:sz w:val="24"/>
          <w:szCs w:val="24"/>
        </w:rPr>
      </w:pPr>
    </w:p>
    <w:p w:rsidR="00955E63" w:rsidRPr="0027431E" w:rsidRDefault="00955E63" w:rsidP="0027431E">
      <w:pPr>
        <w:pStyle w:val="Prrafodelista"/>
        <w:numPr>
          <w:ilvl w:val="0"/>
          <w:numId w:val="15"/>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Dar aviso inmediato al empleador, salvo caso fortuito o de fuerza mayor, de las causas justificadas que le impidan concurrir a su trabajo</w:t>
      </w:r>
    </w:p>
    <w:p w:rsidR="00955E63" w:rsidRPr="0027431E" w:rsidRDefault="00955E63" w:rsidP="0027431E">
      <w:pPr>
        <w:spacing w:after="0" w:line="360" w:lineRule="auto"/>
        <w:jc w:val="both"/>
        <w:rPr>
          <w:rFonts w:ascii="Arial" w:eastAsia="Times New Roman" w:hAnsi="Arial" w:cs="Arial"/>
          <w:color w:val="000000"/>
          <w:sz w:val="24"/>
          <w:szCs w:val="24"/>
        </w:rPr>
      </w:pPr>
    </w:p>
    <w:p w:rsidR="00955E63" w:rsidRPr="0027431E" w:rsidRDefault="00955E63" w:rsidP="0027431E">
      <w:pPr>
        <w:pStyle w:val="Prrafodelista"/>
        <w:numPr>
          <w:ilvl w:val="0"/>
          <w:numId w:val="15"/>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Observar buenas costumbres durante el servicio</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5"/>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Prestar auxilios en cualquier tiempo que se necesiten, cuando por siniestro o riesgo inminente peligren las personas o los intereses del patrón o de sus compañeros de trabajo</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5"/>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lastRenderedPageBreak/>
        <w:t>Poner en conocimiento del patrón las enfermedades contagiosas que padezcan, tan pronto como tengan conocimiento de las mismas</w:t>
      </w:r>
    </w:p>
    <w:p w:rsidR="00955E63" w:rsidRPr="0027431E" w:rsidRDefault="00955E63" w:rsidP="0027431E">
      <w:p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spacing w:after="0" w:line="360" w:lineRule="auto"/>
        <w:jc w:val="both"/>
        <w:rPr>
          <w:rFonts w:ascii="Arial" w:eastAsia="Times New Roman" w:hAnsi="Arial" w:cs="Arial"/>
          <w:color w:val="000000"/>
          <w:sz w:val="24"/>
          <w:szCs w:val="24"/>
        </w:rPr>
      </w:pPr>
      <w:r w:rsidRPr="0027431E">
        <w:rPr>
          <w:rFonts w:ascii="Arial" w:eastAsia="Times New Roman" w:hAnsi="Arial" w:cs="Arial"/>
          <w:b/>
          <w:bCs/>
          <w:color w:val="000000"/>
          <w:sz w:val="24"/>
          <w:szCs w:val="24"/>
        </w:rPr>
        <w:t>Prohibiciones de los trabajadores.</w:t>
      </w:r>
    </w:p>
    <w:p w:rsidR="00955E63" w:rsidRPr="0027431E" w:rsidRDefault="00955E63" w:rsidP="0027431E">
      <w:p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Artículo 135. Queda prohibido a los trabajadores</w:t>
      </w:r>
    </w:p>
    <w:p w:rsidR="00955E63" w:rsidRPr="0027431E" w:rsidRDefault="00955E63" w:rsidP="0027431E">
      <w:p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w:t>
      </w:r>
    </w:p>
    <w:p w:rsidR="00955E63" w:rsidRPr="0027431E" w:rsidRDefault="00955E63" w:rsidP="0027431E">
      <w:pPr>
        <w:pStyle w:val="Prrafodelista"/>
        <w:numPr>
          <w:ilvl w:val="0"/>
          <w:numId w:val="16"/>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Ejecutar cualquier acto que pueda poner en peligro su propia seguridad, la de sus compañeros de trabajo o la de terceras personas, así como la de los establecimientos o lugares en que el trabajo se desempeñe</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6"/>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Faltar al trabajo sin causa justificada o sin permiso del patrón</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6"/>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Substraer de la empresa o establecimiento útiles de trabajo o materia prima o elaborada</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6"/>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Presentarse al trabajo en estado de embriaguez</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6"/>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Presentarse al trabajo bajo la influencia de algún narcótico o droga enervante, salvo que exista prescripción médica. Antes de iniciar su servicio, el trabajador deberá poner el hecho en conocimiento del patrón y presentarle la prescripción suscrita por el médico</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6"/>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xml:space="preserve">Portar armas de cualquier clase durante las horas de trabajo, salvo que la naturaleza de éste lo exija. Se exceptúan de esta disposición las punzantes </w:t>
      </w:r>
      <w:r w:rsidRPr="0027431E">
        <w:rPr>
          <w:rFonts w:ascii="Arial" w:eastAsia="Times New Roman" w:hAnsi="Arial" w:cs="Arial"/>
          <w:color w:val="000000"/>
          <w:sz w:val="24"/>
          <w:szCs w:val="24"/>
        </w:rPr>
        <w:lastRenderedPageBreak/>
        <w:t>y punzo-cortantes que formen parte de las herramientas o útiles propios del trabajo</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6"/>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Suspender las labores sin autorización del empleador</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6"/>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Hacer colectas en el establecimiento o lugar de trabajo</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6"/>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Usar los útiles y herramientas suministrados por el empleador, para objeto distinto de aquél a que están destinados</w:t>
      </w:r>
    </w:p>
    <w:p w:rsidR="00955E63" w:rsidRPr="0027431E" w:rsidRDefault="00955E63" w:rsidP="0027431E">
      <w:pPr>
        <w:spacing w:after="0" w:line="360" w:lineRule="auto"/>
        <w:ind w:firstLine="60"/>
        <w:jc w:val="both"/>
        <w:rPr>
          <w:rFonts w:ascii="Arial" w:eastAsia="Times New Roman" w:hAnsi="Arial" w:cs="Arial"/>
          <w:color w:val="000000"/>
          <w:sz w:val="24"/>
          <w:szCs w:val="24"/>
        </w:rPr>
      </w:pPr>
    </w:p>
    <w:p w:rsidR="00955E63" w:rsidRPr="0027431E" w:rsidRDefault="00955E63" w:rsidP="0027431E">
      <w:pPr>
        <w:pStyle w:val="Prrafodelista"/>
        <w:numPr>
          <w:ilvl w:val="0"/>
          <w:numId w:val="16"/>
        </w:numPr>
        <w:spacing w:after="0"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Hacer cualquier clase de propaganda en las horas de trabajo, dentro del establecimiento.</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 xml:space="preserve">Teletrabajo </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hAnsi="Arial" w:cs="Arial"/>
          <w:sz w:val="24"/>
          <w:szCs w:val="24"/>
        </w:rPr>
      </w:pPr>
      <w:r w:rsidRPr="0027431E">
        <w:rPr>
          <w:rFonts w:ascii="Arial" w:hAnsi="Arial" w:cs="Arial"/>
          <w:sz w:val="24"/>
          <w:szCs w:val="24"/>
          <w:shd w:val="clear" w:color="auto" w:fill="FFFFFF"/>
        </w:rPr>
        <w:t>El Teletrabajo es una nueva modalidad de trabajo de carácter no presencial, basado en una orientación a la consecución de resultados y apoyado en las tecnologías de la información y comunicación que posibilita que los empleados puedan realizar parte de su jornada desde su domicilio particular.</w:t>
      </w:r>
    </w:p>
    <w:p w:rsidR="00955E63" w:rsidRPr="0027431E" w:rsidRDefault="00955E63" w:rsidP="0027431E">
      <w:pPr>
        <w:spacing w:after="0" w:line="360" w:lineRule="auto"/>
        <w:jc w:val="both"/>
        <w:rPr>
          <w:rFonts w:ascii="Arial" w:hAnsi="Arial" w:cs="Arial"/>
          <w:sz w:val="24"/>
          <w:szCs w:val="24"/>
        </w:rPr>
      </w:pPr>
    </w:p>
    <w:p w:rsidR="00955E63" w:rsidRPr="0027431E" w:rsidRDefault="00955E63" w:rsidP="0027431E">
      <w:pPr>
        <w:spacing w:after="0" w:line="360" w:lineRule="auto"/>
        <w:jc w:val="both"/>
        <w:rPr>
          <w:rFonts w:ascii="Arial" w:hAnsi="Arial" w:cs="Arial"/>
          <w:sz w:val="24"/>
          <w:szCs w:val="24"/>
        </w:rPr>
      </w:pPr>
      <w:r w:rsidRPr="0027431E">
        <w:rPr>
          <w:rFonts w:ascii="Arial" w:hAnsi="Arial" w:cs="Arial"/>
          <w:sz w:val="24"/>
          <w:szCs w:val="24"/>
          <w:shd w:val="clear" w:color="auto" w:fill="FFFFFF"/>
        </w:rPr>
        <w:t>Asimismo, el Teletrabajo constituye un paso inicial hacia la introducción de políticas de Trabajo Flexible en las Organizaciones en que se practica.</w:t>
      </w:r>
    </w:p>
    <w:p w:rsidR="00955E63" w:rsidRPr="0027431E" w:rsidRDefault="00955E63" w:rsidP="0027431E">
      <w:pPr>
        <w:spacing w:after="0" w:line="360" w:lineRule="auto"/>
        <w:jc w:val="both"/>
        <w:rPr>
          <w:rFonts w:ascii="Arial" w:hAnsi="Arial" w:cs="Arial"/>
          <w:sz w:val="24"/>
          <w:szCs w:val="24"/>
        </w:rPr>
      </w:pPr>
    </w:p>
    <w:p w:rsidR="00955E63" w:rsidRPr="0027431E" w:rsidRDefault="00955E63" w:rsidP="0027431E">
      <w:pPr>
        <w:spacing w:after="0" w:line="360" w:lineRule="auto"/>
        <w:jc w:val="both"/>
        <w:rPr>
          <w:rFonts w:ascii="Arial" w:hAnsi="Arial" w:cs="Arial"/>
          <w:sz w:val="24"/>
          <w:szCs w:val="24"/>
        </w:rPr>
      </w:pPr>
      <w:r w:rsidRPr="0027431E">
        <w:rPr>
          <w:rFonts w:ascii="Arial" w:hAnsi="Arial" w:cs="Arial"/>
          <w:sz w:val="24"/>
          <w:szCs w:val="24"/>
          <w:shd w:val="clear" w:color="auto" w:fill="FFFFFF"/>
        </w:rPr>
        <w:t>Podemos entonces decir que una definición corta y rápida de Teletrabajo es: “Teletrabajo es el trabajo realizado a distancia usando Internet y las TIC”.</w:t>
      </w:r>
    </w:p>
    <w:p w:rsidR="00955E63" w:rsidRPr="0027431E" w:rsidRDefault="00955E63" w:rsidP="0027431E">
      <w:pPr>
        <w:spacing w:after="0" w:line="360" w:lineRule="auto"/>
        <w:jc w:val="both"/>
        <w:rPr>
          <w:rFonts w:ascii="Arial" w:hAnsi="Arial" w:cs="Arial"/>
          <w:sz w:val="24"/>
          <w:szCs w:val="24"/>
        </w:rPr>
      </w:pPr>
    </w:p>
    <w:p w:rsidR="00955E63" w:rsidRPr="0027431E" w:rsidRDefault="00955E63" w:rsidP="0027431E">
      <w:pPr>
        <w:spacing w:after="0" w:line="360" w:lineRule="auto"/>
        <w:jc w:val="both"/>
        <w:rPr>
          <w:rFonts w:ascii="Arial" w:hAnsi="Arial" w:cs="Arial"/>
          <w:sz w:val="24"/>
          <w:szCs w:val="24"/>
        </w:rPr>
      </w:pPr>
      <w:r w:rsidRPr="0027431E">
        <w:rPr>
          <w:rFonts w:ascii="Arial" w:hAnsi="Arial" w:cs="Arial"/>
          <w:sz w:val="24"/>
          <w:szCs w:val="24"/>
          <w:shd w:val="clear" w:color="auto" w:fill="FFFFFF"/>
        </w:rPr>
        <w:t>Permite trabajar desde cualquier lugar.</w:t>
      </w:r>
    </w:p>
    <w:p w:rsidR="00955E63" w:rsidRPr="0027431E" w:rsidRDefault="00955E63" w:rsidP="0027431E">
      <w:pPr>
        <w:spacing w:after="0" w:line="360" w:lineRule="auto"/>
        <w:jc w:val="both"/>
        <w:rPr>
          <w:rFonts w:ascii="Arial" w:hAnsi="Arial" w:cs="Arial"/>
          <w:sz w:val="24"/>
          <w:szCs w:val="24"/>
        </w:rPr>
      </w:pPr>
      <w:r w:rsidRPr="0027431E">
        <w:rPr>
          <w:rFonts w:ascii="Arial" w:hAnsi="Arial" w:cs="Arial"/>
          <w:sz w:val="24"/>
          <w:szCs w:val="24"/>
          <w:shd w:val="clear" w:color="auto" w:fill="FFFFFF"/>
        </w:rPr>
        <w:lastRenderedPageBreak/>
        <w:t>Permite trabajar en cualquier momento.</w:t>
      </w:r>
    </w:p>
    <w:p w:rsidR="00955E63" w:rsidRPr="0027431E" w:rsidRDefault="00955E63" w:rsidP="0027431E">
      <w:pPr>
        <w:spacing w:after="0" w:line="360" w:lineRule="auto"/>
        <w:jc w:val="both"/>
        <w:rPr>
          <w:rFonts w:ascii="Arial" w:hAnsi="Arial" w:cs="Arial"/>
          <w:sz w:val="24"/>
          <w:szCs w:val="24"/>
        </w:rPr>
      </w:pPr>
      <w:r w:rsidRPr="0027431E">
        <w:rPr>
          <w:rFonts w:ascii="Arial" w:hAnsi="Arial" w:cs="Arial"/>
          <w:sz w:val="24"/>
          <w:szCs w:val="24"/>
          <w:shd w:val="clear" w:color="auto" w:fill="FFFFFF"/>
        </w:rPr>
        <w:t>Utilizan siempre las TIC como apoyo.</w:t>
      </w:r>
    </w:p>
    <w:p w:rsidR="00955E63" w:rsidRPr="0027431E" w:rsidRDefault="00955E63" w:rsidP="0027431E">
      <w:pPr>
        <w:spacing w:after="0" w:line="360" w:lineRule="auto"/>
        <w:jc w:val="both"/>
        <w:rPr>
          <w:rFonts w:ascii="Arial" w:hAnsi="Arial" w:cs="Arial"/>
          <w:sz w:val="24"/>
          <w:szCs w:val="24"/>
        </w:rPr>
      </w:pPr>
      <w:r w:rsidRPr="0027431E">
        <w:rPr>
          <w:rFonts w:ascii="Arial" w:hAnsi="Arial" w:cs="Arial"/>
          <w:sz w:val="24"/>
          <w:szCs w:val="24"/>
          <w:shd w:val="clear" w:color="auto" w:fill="FFFFFF"/>
        </w:rPr>
        <w:t>En algunos de los casos no se tienen jefes.</w:t>
      </w:r>
    </w:p>
    <w:p w:rsidR="00955E63" w:rsidRPr="0027431E" w:rsidRDefault="00955E63" w:rsidP="0027431E">
      <w:pPr>
        <w:spacing w:after="0" w:line="360" w:lineRule="auto"/>
        <w:jc w:val="both"/>
        <w:rPr>
          <w:rFonts w:ascii="Arial" w:hAnsi="Arial" w:cs="Arial"/>
          <w:sz w:val="24"/>
          <w:szCs w:val="24"/>
        </w:rPr>
      </w:pPr>
      <w:r w:rsidRPr="0027431E">
        <w:rPr>
          <w:rFonts w:ascii="Arial" w:hAnsi="Arial" w:cs="Arial"/>
          <w:sz w:val="24"/>
          <w:szCs w:val="24"/>
          <w:shd w:val="clear" w:color="auto" w:fill="FFFFFF"/>
        </w:rPr>
        <w:t>En algunos casos no se conoce personalmente a los empleadores o clientes.</w:t>
      </w:r>
      <w:r w:rsidRPr="0027431E">
        <w:rPr>
          <w:rFonts w:ascii="Arial" w:hAnsi="Arial" w:cs="Arial"/>
          <w:sz w:val="24"/>
          <w:szCs w:val="24"/>
        </w:rPr>
        <w:br/>
      </w:r>
      <w:r w:rsidRPr="0027431E">
        <w:rPr>
          <w:rFonts w:ascii="Arial" w:hAnsi="Arial" w:cs="Arial"/>
          <w:sz w:val="24"/>
          <w:szCs w:val="24"/>
        </w:rPr>
        <w:br/>
      </w:r>
      <w:r w:rsidRPr="0027431E">
        <w:rPr>
          <w:rStyle w:val="Textoennegrita"/>
          <w:rFonts w:ascii="Arial" w:hAnsi="Arial" w:cs="Arial"/>
          <w:sz w:val="24"/>
          <w:szCs w:val="24"/>
          <w:bdr w:val="none" w:sz="0" w:space="0" w:color="auto" w:frame="1"/>
          <w:shd w:val="clear" w:color="auto" w:fill="FFFFFF"/>
        </w:rPr>
        <w:t>¿Cuáles son sus beneficios?</w:t>
      </w:r>
    </w:p>
    <w:p w:rsidR="00955E63" w:rsidRPr="0027431E" w:rsidRDefault="00955E63" w:rsidP="0027431E">
      <w:pPr>
        <w:spacing w:after="0" w:line="360" w:lineRule="auto"/>
        <w:jc w:val="both"/>
        <w:rPr>
          <w:rFonts w:ascii="Arial" w:hAnsi="Arial" w:cs="Arial"/>
          <w:sz w:val="24"/>
          <w:szCs w:val="24"/>
        </w:rPr>
      </w:pPr>
    </w:p>
    <w:p w:rsidR="00955E63" w:rsidRPr="0027431E" w:rsidRDefault="00955E63" w:rsidP="0027431E">
      <w:pPr>
        <w:pStyle w:val="Prrafodelista"/>
        <w:numPr>
          <w:ilvl w:val="0"/>
          <w:numId w:val="17"/>
        </w:numPr>
        <w:spacing w:after="0" w:line="360" w:lineRule="auto"/>
        <w:jc w:val="both"/>
        <w:rPr>
          <w:rFonts w:ascii="Arial" w:hAnsi="Arial" w:cs="Arial"/>
          <w:sz w:val="24"/>
          <w:szCs w:val="24"/>
        </w:rPr>
      </w:pPr>
      <w:r w:rsidRPr="0027431E">
        <w:rPr>
          <w:rFonts w:ascii="Arial" w:hAnsi="Arial" w:cs="Arial"/>
          <w:sz w:val="24"/>
          <w:szCs w:val="24"/>
          <w:shd w:val="clear" w:color="auto" w:fill="FFFFFF"/>
        </w:rPr>
        <w:t>Conciliación de la vida familiar y laboral, mejorando la calidad de vida.</w:t>
      </w:r>
      <w:r w:rsidRPr="0027431E">
        <w:rPr>
          <w:rFonts w:ascii="Arial" w:hAnsi="Arial" w:cs="Arial"/>
          <w:sz w:val="24"/>
          <w:szCs w:val="24"/>
        </w:rPr>
        <w:br/>
      </w:r>
      <w:r w:rsidRPr="0027431E">
        <w:rPr>
          <w:rFonts w:ascii="Arial" w:hAnsi="Arial" w:cs="Arial"/>
          <w:sz w:val="24"/>
          <w:szCs w:val="24"/>
          <w:shd w:val="clear" w:color="auto" w:fill="FFFFFF"/>
        </w:rPr>
        <w:t>Ahorro de dinero y tiempo al reducir los desplazamientos diarios.</w:t>
      </w:r>
    </w:p>
    <w:p w:rsidR="00955E63" w:rsidRPr="0027431E" w:rsidRDefault="00955E63" w:rsidP="0027431E">
      <w:pPr>
        <w:pStyle w:val="Prrafodelista"/>
        <w:numPr>
          <w:ilvl w:val="0"/>
          <w:numId w:val="17"/>
        </w:numPr>
        <w:spacing w:after="0" w:line="360" w:lineRule="auto"/>
        <w:jc w:val="both"/>
        <w:rPr>
          <w:rFonts w:ascii="Arial" w:hAnsi="Arial" w:cs="Arial"/>
          <w:sz w:val="24"/>
          <w:szCs w:val="24"/>
        </w:rPr>
      </w:pPr>
      <w:r w:rsidRPr="0027431E">
        <w:rPr>
          <w:rFonts w:ascii="Arial" w:hAnsi="Arial" w:cs="Arial"/>
          <w:sz w:val="24"/>
          <w:szCs w:val="24"/>
          <w:shd w:val="clear" w:color="auto" w:fill="FFFFFF"/>
        </w:rPr>
        <w:t>Reducción del estrés y mejora de la salud (el 80% de las enfermedades están asociadas al estrés)</w:t>
      </w:r>
    </w:p>
    <w:p w:rsidR="00955E63" w:rsidRPr="0027431E" w:rsidRDefault="00955E63" w:rsidP="0027431E">
      <w:pPr>
        <w:pStyle w:val="Prrafodelista"/>
        <w:numPr>
          <w:ilvl w:val="0"/>
          <w:numId w:val="17"/>
        </w:numPr>
        <w:spacing w:after="0" w:line="360" w:lineRule="auto"/>
        <w:jc w:val="both"/>
        <w:rPr>
          <w:rFonts w:ascii="Arial" w:hAnsi="Arial" w:cs="Arial"/>
          <w:sz w:val="24"/>
          <w:szCs w:val="24"/>
        </w:rPr>
      </w:pPr>
      <w:r w:rsidRPr="0027431E">
        <w:rPr>
          <w:rFonts w:ascii="Arial" w:hAnsi="Arial" w:cs="Arial"/>
          <w:sz w:val="24"/>
          <w:szCs w:val="24"/>
          <w:shd w:val="clear" w:color="auto" w:fill="FFFFFF"/>
        </w:rPr>
        <w:t>Impulso del acceso a la formación en gestión online del trabajo: aprendizaje continuo.</w:t>
      </w:r>
    </w:p>
    <w:p w:rsidR="00955E63" w:rsidRPr="0027431E" w:rsidRDefault="00955E63" w:rsidP="0027431E">
      <w:pPr>
        <w:pStyle w:val="Prrafodelista"/>
        <w:numPr>
          <w:ilvl w:val="0"/>
          <w:numId w:val="17"/>
        </w:numPr>
        <w:spacing w:after="0" w:line="360" w:lineRule="auto"/>
        <w:jc w:val="both"/>
        <w:rPr>
          <w:rFonts w:ascii="Arial" w:hAnsi="Arial" w:cs="Arial"/>
          <w:sz w:val="24"/>
          <w:szCs w:val="24"/>
        </w:rPr>
      </w:pPr>
      <w:r w:rsidRPr="0027431E">
        <w:rPr>
          <w:rFonts w:ascii="Arial" w:hAnsi="Arial" w:cs="Arial"/>
          <w:sz w:val="24"/>
          <w:szCs w:val="24"/>
          <w:shd w:val="clear" w:color="auto" w:fill="FFFFFF"/>
        </w:rPr>
        <w:t>Flexibilidad en el horario laboral permitiéndole compaginar mucho mejor sus actividades personales y familiares con el trabajo.</w:t>
      </w:r>
    </w:p>
    <w:p w:rsidR="00955E63" w:rsidRPr="0027431E" w:rsidRDefault="00955E63" w:rsidP="0027431E">
      <w:pPr>
        <w:pStyle w:val="Prrafodelista"/>
        <w:numPr>
          <w:ilvl w:val="0"/>
          <w:numId w:val="17"/>
        </w:numPr>
        <w:spacing w:after="0" w:line="360" w:lineRule="auto"/>
        <w:jc w:val="both"/>
        <w:rPr>
          <w:rFonts w:ascii="Arial" w:hAnsi="Arial" w:cs="Arial"/>
          <w:sz w:val="24"/>
          <w:szCs w:val="24"/>
        </w:rPr>
      </w:pPr>
      <w:r w:rsidRPr="0027431E">
        <w:rPr>
          <w:rFonts w:ascii="Arial" w:hAnsi="Arial" w:cs="Arial"/>
          <w:sz w:val="24"/>
          <w:szCs w:val="24"/>
          <w:shd w:val="clear" w:color="auto" w:fill="FFFFFF"/>
        </w:rPr>
        <w:t>Incremento en la motivación y autorrealización y por tanto de la productividad.</w:t>
      </w:r>
    </w:p>
    <w:p w:rsidR="00955E63" w:rsidRPr="0027431E" w:rsidRDefault="00955E63" w:rsidP="0027431E">
      <w:pPr>
        <w:pStyle w:val="Prrafodelista"/>
        <w:numPr>
          <w:ilvl w:val="0"/>
          <w:numId w:val="17"/>
        </w:numPr>
        <w:spacing w:after="0" w:line="360" w:lineRule="auto"/>
        <w:jc w:val="both"/>
        <w:rPr>
          <w:rFonts w:ascii="Arial" w:hAnsi="Arial" w:cs="Arial"/>
          <w:sz w:val="24"/>
          <w:szCs w:val="24"/>
        </w:rPr>
      </w:pPr>
      <w:r w:rsidRPr="0027431E">
        <w:rPr>
          <w:rFonts w:ascii="Arial" w:hAnsi="Arial" w:cs="Arial"/>
          <w:sz w:val="24"/>
          <w:szCs w:val="24"/>
          <w:shd w:val="clear" w:color="auto" w:fill="FFFFFF"/>
        </w:rPr>
        <w:t>Dar oportunidades laborales a personas con discapacidades severas de movilidad de modo que puedan gestionar su tiempo de manera más eficiente.</w:t>
      </w:r>
    </w:p>
    <w:p w:rsidR="00955E63" w:rsidRPr="0027431E" w:rsidRDefault="00955E63" w:rsidP="0027431E">
      <w:pPr>
        <w:pStyle w:val="Prrafodelista"/>
        <w:numPr>
          <w:ilvl w:val="0"/>
          <w:numId w:val="17"/>
        </w:numPr>
        <w:spacing w:after="0" w:line="360" w:lineRule="auto"/>
        <w:jc w:val="both"/>
        <w:rPr>
          <w:rFonts w:ascii="Arial" w:hAnsi="Arial" w:cs="Arial"/>
          <w:sz w:val="24"/>
          <w:szCs w:val="24"/>
        </w:rPr>
      </w:pPr>
      <w:r w:rsidRPr="0027431E">
        <w:rPr>
          <w:rFonts w:ascii="Arial" w:hAnsi="Arial" w:cs="Arial"/>
          <w:sz w:val="24"/>
          <w:szCs w:val="24"/>
          <w:shd w:val="clear" w:color="auto" w:fill="FFFFFF"/>
        </w:rPr>
        <w:t>Fomento de la inserción laboral de personas residentes en el entorno rural.</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 xml:space="preserve">Contrato Verbal </w:t>
      </w:r>
    </w:p>
    <w:p w:rsidR="00955E63" w:rsidRPr="0027431E" w:rsidRDefault="00955E63" w:rsidP="0027431E">
      <w:pPr>
        <w:shd w:val="clear" w:color="auto" w:fill="FFFFFF"/>
        <w:spacing w:before="225" w:after="225"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 xml:space="preserve">La contratación verbal es la más común de las formas de contratación, y por su carácter </w:t>
      </w:r>
      <w:proofErr w:type="spellStart"/>
      <w:r w:rsidRPr="0027431E">
        <w:rPr>
          <w:rFonts w:ascii="Arial" w:eastAsia="Times New Roman" w:hAnsi="Arial" w:cs="Arial"/>
          <w:color w:val="000000"/>
          <w:sz w:val="24"/>
          <w:szCs w:val="24"/>
        </w:rPr>
        <w:t>semi</w:t>
      </w:r>
      <w:proofErr w:type="spellEnd"/>
      <w:r w:rsidRPr="0027431E">
        <w:rPr>
          <w:rFonts w:ascii="Arial" w:eastAsia="Times New Roman" w:hAnsi="Arial" w:cs="Arial"/>
          <w:color w:val="000000"/>
          <w:sz w:val="24"/>
          <w:szCs w:val="24"/>
        </w:rPr>
        <w:t xml:space="preserve">-informal, puede darse para malas interpretaciones y potenciales problemas legales para parte y parte. Por ello, es importante pactar previamente </w:t>
      </w:r>
      <w:r w:rsidRPr="0027431E">
        <w:rPr>
          <w:rFonts w:ascii="Arial" w:eastAsia="Times New Roman" w:hAnsi="Arial" w:cs="Arial"/>
          <w:color w:val="000000"/>
          <w:sz w:val="24"/>
          <w:szCs w:val="24"/>
        </w:rPr>
        <w:lastRenderedPageBreak/>
        <w:t>unos aspectos básicos que deben tener en cuenta tanto el empleador como el trabajador El Código Laboral en su artículo 38 establece tres (3) requisitos mínimos que se debe tener en un Contrato Verbal:</w:t>
      </w:r>
    </w:p>
    <w:p w:rsidR="00955E63" w:rsidRPr="0027431E" w:rsidRDefault="00955E63" w:rsidP="0027431E">
      <w:pPr>
        <w:shd w:val="clear" w:color="auto" w:fill="FFFFFF"/>
        <w:spacing w:before="300" w:after="300" w:line="360" w:lineRule="auto"/>
        <w:jc w:val="both"/>
        <w:outlineLvl w:val="1"/>
        <w:rPr>
          <w:rFonts w:ascii="Arial" w:eastAsia="Times New Roman" w:hAnsi="Arial" w:cs="Arial"/>
          <w:b/>
          <w:bCs/>
          <w:color w:val="000000"/>
          <w:sz w:val="24"/>
          <w:szCs w:val="24"/>
        </w:rPr>
      </w:pPr>
      <w:r w:rsidRPr="0027431E">
        <w:rPr>
          <w:rFonts w:ascii="Arial" w:eastAsia="Times New Roman" w:hAnsi="Arial" w:cs="Arial"/>
          <w:b/>
          <w:bCs/>
          <w:color w:val="000000"/>
          <w:sz w:val="24"/>
          <w:szCs w:val="24"/>
        </w:rPr>
        <w:t>1. La índole del trabajo y el sitio en donde ha de realizarse.</w:t>
      </w:r>
    </w:p>
    <w:p w:rsidR="00955E63" w:rsidRPr="0027431E" w:rsidRDefault="00955E63" w:rsidP="0027431E">
      <w:pPr>
        <w:shd w:val="clear" w:color="auto" w:fill="FFFFFF"/>
        <w:spacing w:before="225" w:after="225"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Es importante establecer </w:t>
      </w:r>
      <w:r w:rsidRPr="0027431E">
        <w:rPr>
          <w:rFonts w:ascii="Arial" w:eastAsia="Times New Roman" w:hAnsi="Arial" w:cs="Arial"/>
          <w:bCs/>
          <w:color w:val="000000"/>
          <w:sz w:val="24"/>
          <w:szCs w:val="24"/>
        </w:rPr>
        <w:t>claramente</w:t>
      </w:r>
      <w:r w:rsidRPr="0027431E">
        <w:rPr>
          <w:rFonts w:ascii="Arial" w:eastAsia="Times New Roman" w:hAnsi="Arial" w:cs="Arial"/>
          <w:b/>
          <w:bCs/>
          <w:color w:val="000000"/>
          <w:sz w:val="24"/>
          <w:szCs w:val="24"/>
        </w:rPr>
        <w:t> </w:t>
      </w:r>
      <w:r w:rsidRPr="0027431E">
        <w:rPr>
          <w:rFonts w:ascii="Arial" w:eastAsia="Times New Roman" w:hAnsi="Arial" w:cs="Arial"/>
          <w:color w:val="000000"/>
          <w:sz w:val="24"/>
          <w:szCs w:val="24"/>
        </w:rPr>
        <w:t>el tipo de labor que va a desarrollar; de lo contrario, se prestaría para confusiones (llamados de atención o despidos) por no cumplir con alguna función o labor que no le hayan encomendado.</w:t>
      </w:r>
    </w:p>
    <w:p w:rsidR="00955E63" w:rsidRPr="0027431E" w:rsidRDefault="00955E63" w:rsidP="0027431E">
      <w:pPr>
        <w:shd w:val="clear" w:color="auto" w:fill="FFFFFF"/>
        <w:spacing w:before="225" w:after="225" w:line="360" w:lineRule="auto"/>
        <w:jc w:val="both"/>
        <w:rPr>
          <w:rFonts w:ascii="Arial" w:eastAsia="Times New Roman" w:hAnsi="Arial" w:cs="Arial"/>
          <w:sz w:val="24"/>
          <w:szCs w:val="24"/>
        </w:rPr>
      </w:pPr>
      <w:r w:rsidRPr="0027431E">
        <w:rPr>
          <w:rFonts w:ascii="Arial" w:eastAsia="Times New Roman" w:hAnsi="Arial" w:cs="Arial"/>
          <w:color w:val="000000"/>
          <w:sz w:val="24"/>
          <w:szCs w:val="24"/>
        </w:rPr>
        <w:t>De igual manera definir desde un principio el sitio donde se prestará el servicio, entendiendo como </w:t>
      </w:r>
      <w:r w:rsidRPr="0027431E">
        <w:rPr>
          <w:rFonts w:ascii="Arial" w:eastAsia="Times New Roman" w:hAnsi="Arial" w:cs="Arial"/>
          <w:i/>
          <w:iCs/>
          <w:color w:val="000000"/>
          <w:sz w:val="24"/>
          <w:szCs w:val="24"/>
        </w:rPr>
        <w:t>sitio</w:t>
      </w:r>
      <w:r w:rsidRPr="0027431E">
        <w:rPr>
          <w:rFonts w:ascii="Arial" w:eastAsia="Times New Roman" w:hAnsi="Arial" w:cs="Arial"/>
          <w:color w:val="000000"/>
          <w:sz w:val="24"/>
          <w:szCs w:val="24"/>
        </w:rPr>
        <w:t xml:space="preserve"> dos </w:t>
      </w:r>
      <w:r w:rsidRPr="0027431E">
        <w:rPr>
          <w:rFonts w:ascii="Arial" w:eastAsia="Times New Roman" w:hAnsi="Arial" w:cs="Arial"/>
          <w:sz w:val="24"/>
          <w:szCs w:val="24"/>
        </w:rPr>
        <w:t>aspectos: la </w:t>
      </w:r>
      <w:r w:rsidRPr="0027431E">
        <w:rPr>
          <w:rFonts w:ascii="Arial" w:eastAsia="Times New Roman" w:hAnsi="Arial" w:cs="Arial"/>
          <w:bCs/>
          <w:sz w:val="24"/>
          <w:szCs w:val="24"/>
        </w:rPr>
        <w:t>ciudad</w:t>
      </w:r>
      <w:r w:rsidRPr="0027431E">
        <w:rPr>
          <w:rFonts w:ascii="Arial" w:eastAsia="Times New Roman" w:hAnsi="Arial" w:cs="Arial"/>
          <w:sz w:val="24"/>
          <w:szCs w:val="24"/>
        </w:rPr>
        <w:t> y la </w:t>
      </w:r>
      <w:r w:rsidRPr="0027431E">
        <w:rPr>
          <w:rFonts w:ascii="Arial" w:eastAsia="Times New Roman" w:hAnsi="Arial" w:cs="Arial"/>
          <w:bCs/>
          <w:sz w:val="24"/>
          <w:szCs w:val="24"/>
        </w:rPr>
        <w:t>ubicación del establecimiento en la ciudad</w:t>
      </w:r>
      <w:r w:rsidRPr="0027431E">
        <w:rPr>
          <w:rFonts w:ascii="Arial" w:eastAsia="Times New Roman" w:hAnsi="Arial" w:cs="Arial"/>
          <w:sz w:val="24"/>
          <w:szCs w:val="24"/>
        </w:rPr>
        <w:t>; de esta forma, el trabajador se protegería de un potencial cambio en su sitio de labores, lo cual puede constituir un </w:t>
      </w:r>
      <w:hyperlink r:id="rId21" w:history="1">
        <w:r w:rsidRPr="0027431E">
          <w:rPr>
            <w:rFonts w:ascii="Arial" w:eastAsia="Times New Roman" w:hAnsi="Arial" w:cs="Arial"/>
            <w:sz w:val="24"/>
            <w:szCs w:val="24"/>
          </w:rPr>
          <w:t>abuso del empleador</w:t>
        </w:r>
      </w:hyperlink>
      <w:r w:rsidRPr="0027431E">
        <w:rPr>
          <w:rFonts w:ascii="Arial" w:eastAsia="Times New Roman" w:hAnsi="Arial" w:cs="Arial"/>
          <w:sz w:val="24"/>
          <w:szCs w:val="24"/>
        </w:rPr>
        <w:t>.</w:t>
      </w:r>
    </w:p>
    <w:p w:rsidR="00955E63" w:rsidRPr="0027431E" w:rsidRDefault="00955E63" w:rsidP="0027431E">
      <w:pPr>
        <w:shd w:val="clear" w:color="auto" w:fill="FFFFFF"/>
        <w:spacing w:before="300" w:after="300" w:line="360" w:lineRule="auto"/>
        <w:jc w:val="both"/>
        <w:outlineLvl w:val="1"/>
        <w:rPr>
          <w:rFonts w:ascii="Arial" w:eastAsia="Times New Roman" w:hAnsi="Arial" w:cs="Arial"/>
          <w:b/>
          <w:bCs/>
          <w:sz w:val="24"/>
          <w:szCs w:val="24"/>
        </w:rPr>
      </w:pPr>
      <w:r w:rsidRPr="0027431E">
        <w:rPr>
          <w:rFonts w:ascii="Arial" w:eastAsia="Times New Roman" w:hAnsi="Arial" w:cs="Arial"/>
          <w:b/>
          <w:bCs/>
          <w:sz w:val="24"/>
          <w:szCs w:val="24"/>
        </w:rPr>
        <w:t>2. La cuantía y forma de la remuneración</w:t>
      </w:r>
    </w:p>
    <w:p w:rsidR="00955E63" w:rsidRPr="0027431E" w:rsidRDefault="00955E63" w:rsidP="0027431E">
      <w:pPr>
        <w:shd w:val="clear" w:color="auto" w:fill="FFFFFF"/>
        <w:spacing w:before="225" w:after="225" w:line="360" w:lineRule="auto"/>
        <w:jc w:val="both"/>
        <w:rPr>
          <w:rFonts w:ascii="Arial" w:eastAsia="Times New Roman" w:hAnsi="Arial" w:cs="Arial"/>
          <w:sz w:val="24"/>
          <w:szCs w:val="24"/>
        </w:rPr>
      </w:pPr>
      <w:r w:rsidRPr="0027431E">
        <w:rPr>
          <w:rFonts w:ascii="Arial" w:eastAsia="Times New Roman" w:hAnsi="Arial" w:cs="Arial"/>
          <w:sz w:val="24"/>
          <w:szCs w:val="24"/>
        </w:rPr>
        <w:t>Sin lugar a dudas el elemento que más nos motiva a aceptar un trabajo es el monto del salario. Es claro y así lo establece el Código Laboral, no es válido el trabajo sin remuneración a menos que esté consienta de una </w:t>
      </w:r>
      <w:hyperlink r:id="rId22" w:history="1">
        <w:r w:rsidRPr="0027431E">
          <w:rPr>
            <w:rFonts w:ascii="Arial" w:eastAsia="Times New Roman" w:hAnsi="Arial" w:cs="Arial"/>
            <w:sz w:val="24"/>
            <w:szCs w:val="24"/>
          </w:rPr>
          <w:t>labor altruista</w:t>
        </w:r>
      </w:hyperlink>
      <w:r w:rsidRPr="0027431E">
        <w:rPr>
          <w:rFonts w:ascii="Arial" w:eastAsia="Times New Roman" w:hAnsi="Arial" w:cs="Arial"/>
          <w:sz w:val="24"/>
          <w:szCs w:val="24"/>
        </w:rPr>
        <w:t>.</w:t>
      </w:r>
    </w:p>
    <w:p w:rsidR="00955E63" w:rsidRPr="0027431E" w:rsidRDefault="00955E63" w:rsidP="0027431E">
      <w:pPr>
        <w:shd w:val="clear" w:color="auto" w:fill="FFFFFF"/>
        <w:spacing w:before="225" w:after="225" w:line="360" w:lineRule="auto"/>
        <w:jc w:val="both"/>
        <w:rPr>
          <w:rFonts w:ascii="Arial" w:eastAsia="Times New Roman" w:hAnsi="Arial" w:cs="Arial"/>
          <w:color w:val="000000"/>
          <w:sz w:val="24"/>
          <w:szCs w:val="24"/>
        </w:rPr>
      </w:pPr>
      <w:r w:rsidRPr="0027431E">
        <w:rPr>
          <w:rFonts w:ascii="Arial" w:eastAsia="Times New Roman" w:hAnsi="Arial" w:cs="Arial"/>
          <w:sz w:val="24"/>
          <w:szCs w:val="24"/>
        </w:rPr>
        <w:t xml:space="preserve">Cuando se fija el salario, se deben tener en cuenta varios </w:t>
      </w:r>
      <w:r w:rsidRPr="0027431E">
        <w:rPr>
          <w:rFonts w:ascii="Arial" w:eastAsia="Times New Roman" w:hAnsi="Arial" w:cs="Arial"/>
          <w:color w:val="000000"/>
          <w:sz w:val="24"/>
          <w:szCs w:val="24"/>
        </w:rPr>
        <w:t>aspectos:</w:t>
      </w:r>
    </w:p>
    <w:p w:rsidR="00955E63" w:rsidRPr="0027431E" w:rsidRDefault="00955E63" w:rsidP="0027431E">
      <w:pPr>
        <w:numPr>
          <w:ilvl w:val="0"/>
          <w:numId w:val="18"/>
        </w:numPr>
        <w:shd w:val="clear" w:color="auto" w:fill="FFFFFF"/>
        <w:spacing w:before="240" w:after="240" w:line="360" w:lineRule="auto"/>
        <w:ind w:left="300"/>
        <w:jc w:val="both"/>
        <w:rPr>
          <w:rFonts w:ascii="Arial" w:eastAsia="Times New Roman" w:hAnsi="Arial" w:cs="Arial"/>
          <w:color w:val="000000"/>
          <w:sz w:val="24"/>
          <w:szCs w:val="24"/>
        </w:rPr>
      </w:pPr>
      <w:r w:rsidRPr="0027431E">
        <w:rPr>
          <w:rFonts w:ascii="Arial" w:eastAsia="Times New Roman" w:hAnsi="Arial" w:cs="Arial"/>
          <w:b/>
          <w:bCs/>
          <w:color w:val="000000"/>
          <w:sz w:val="24"/>
          <w:szCs w:val="24"/>
        </w:rPr>
        <w:t>periodicidad</w:t>
      </w:r>
      <w:r w:rsidRPr="0027431E">
        <w:rPr>
          <w:rFonts w:ascii="Arial" w:eastAsia="Times New Roman" w:hAnsi="Arial" w:cs="Arial"/>
          <w:color w:val="000000"/>
          <w:sz w:val="24"/>
          <w:szCs w:val="24"/>
        </w:rPr>
        <w:t> de pago (diario, semanal, quincenal, mensual), y el monto</w:t>
      </w:r>
    </w:p>
    <w:p w:rsidR="00955E63" w:rsidRPr="0027431E" w:rsidRDefault="00955E63" w:rsidP="0027431E">
      <w:pPr>
        <w:numPr>
          <w:ilvl w:val="0"/>
          <w:numId w:val="18"/>
        </w:numPr>
        <w:shd w:val="clear" w:color="auto" w:fill="FFFFFF"/>
        <w:spacing w:before="300" w:after="300" w:line="360" w:lineRule="auto"/>
        <w:ind w:left="300"/>
        <w:jc w:val="both"/>
        <w:outlineLvl w:val="1"/>
        <w:rPr>
          <w:rFonts w:ascii="Arial" w:eastAsia="Times New Roman" w:hAnsi="Arial" w:cs="Arial"/>
          <w:b/>
          <w:bCs/>
          <w:color w:val="000000"/>
          <w:sz w:val="24"/>
          <w:szCs w:val="24"/>
        </w:rPr>
      </w:pPr>
      <w:r w:rsidRPr="0027431E">
        <w:rPr>
          <w:rFonts w:ascii="Arial" w:eastAsia="Times New Roman" w:hAnsi="Arial" w:cs="Arial"/>
          <w:b/>
          <w:bCs/>
          <w:color w:val="000000"/>
          <w:sz w:val="24"/>
          <w:szCs w:val="24"/>
        </w:rPr>
        <w:t>3. La duración del contrato</w:t>
      </w:r>
    </w:p>
    <w:p w:rsidR="00955E63" w:rsidRPr="0027431E" w:rsidRDefault="00955E63" w:rsidP="0027431E">
      <w:pPr>
        <w:shd w:val="clear" w:color="auto" w:fill="FFFFFF"/>
        <w:spacing w:before="225" w:after="225" w:line="360" w:lineRule="auto"/>
        <w:jc w:val="both"/>
        <w:rPr>
          <w:rFonts w:ascii="Arial" w:eastAsia="Times New Roman" w:hAnsi="Arial" w:cs="Arial"/>
          <w:color w:val="000000"/>
          <w:sz w:val="24"/>
          <w:szCs w:val="24"/>
        </w:rPr>
      </w:pPr>
      <w:r w:rsidRPr="0027431E">
        <w:rPr>
          <w:rFonts w:ascii="Arial" w:eastAsia="Times New Roman" w:hAnsi="Arial" w:cs="Arial"/>
          <w:color w:val="000000"/>
          <w:sz w:val="24"/>
          <w:szCs w:val="24"/>
        </w:rPr>
        <w:t>Si bien por </w:t>
      </w:r>
      <w:r w:rsidRPr="0027431E">
        <w:rPr>
          <w:rFonts w:ascii="Arial" w:eastAsia="Times New Roman" w:hAnsi="Arial" w:cs="Arial"/>
          <w:bCs/>
          <w:color w:val="000000"/>
          <w:sz w:val="24"/>
          <w:szCs w:val="24"/>
        </w:rPr>
        <w:t>regla general</w:t>
      </w:r>
      <w:r w:rsidRPr="0027431E">
        <w:rPr>
          <w:rFonts w:ascii="Arial" w:eastAsia="Times New Roman" w:hAnsi="Arial" w:cs="Arial"/>
          <w:color w:val="000000"/>
          <w:sz w:val="24"/>
          <w:szCs w:val="24"/>
        </w:rPr>
        <w:t> el contrato verbal es </w:t>
      </w:r>
      <w:r w:rsidRPr="0027431E">
        <w:rPr>
          <w:rFonts w:ascii="Arial" w:eastAsia="Times New Roman" w:hAnsi="Arial" w:cs="Arial"/>
          <w:bCs/>
          <w:color w:val="000000"/>
          <w:sz w:val="24"/>
          <w:szCs w:val="24"/>
        </w:rPr>
        <w:t>indefinido</w:t>
      </w:r>
      <w:r w:rsidRPr="0027431E">
        <w:rPr>
          <w:rFonts w:ascii="Arial" w:eastAsia="Times New Roman" w:hAnsi="Arial" w:cs="Arial"/>
          <w:color w:val="000000"/>
          <w:sz w:val="24"/>
          <w:szCs w:val="24"/>
        </w:rPr>
        <w:t> (porque para fijar un plazo al contrato obligatoriamente se debe hacer por escrito),</w:t>
      </w:r>
      <w:r w:rsidRPr="0027431E">
        <w:rPr>
          <w:rFonts w:ascii="Arial" w:eastAsia="Times New Roman" w:hAnsi="Arial" w:cs="Arial"/>
          <w:bCs/>
          <w:color w:val="000000"/>
          <w:sz w:val="24"/>
          <w:szCs w:val="24"/>
        </w:rPr>
        <w:t> la única posibilidad</w:t>
      </w:r>
      <w:r w:rsidRPr="0027431E">
        <w:rPr>
          <w:rFonts w:ascii="Arial" w:eastAsia="Times New Roman" w:hAnsi="Arial" w:cs="Arial"/>
          <w:color w:val="000000"/>
          <w:sz w:val="24"/>
          <w:szCs w:val="24"/>
        </w:rPr>
        <w:t xml:space="preserve"> donde </w:t>
      </w:r>
      <w:r w:rsidRPr="0027431E">
        <w:rPr>
          <w:rFonts w:ascii="Arial" w:eastAsia="Times New Roman" w:hAnsi="Arial" w:cs="Arial"/>
          <w:color w:val="000000"/>
          <w:sz w:val="24"/>
          <w:szCs w:val="24"/>
        </w:rPr>
        <w:lastRenderedPageBreak/>
        <w:t>podríamos hablar de la duración de un contrato verbal, es cuando claramente sea para el cumplimiento de una </w:t>
      </w:r>
      <w:r w:rsidRPr="0027431E">
        <w:rPr>
          <w:rFonts w:ascii="Arial" w:eastAsia="Times New Roman" w:hAnsi="Arial" w:cs="Arial"/>
          <w:bCs/>
          <w:color w:val="000000"/>
          <w:sz w:val="24"/>
          <w:szCs w:val="24"/>
        </w:rPr>
        <w:t>tarea específica</w:t>
      </w:r>
      <w:r w:rsidRPr="0027431E">
        <w:rPr>
          <w:rFonts w:ascii="Arial" w:eastAsia="Times New Roman" w:hAnsi="Arial" w:cs="Arial"/>
          <w:color w:val="000000"/>
          <w:sz w:val="24"/>
          <w:szCs w:val="24"/>
        </w:rPr>
        <w:t>, </w:t>
      </w:r>
      <w:r w:rsidRPr="0027431E">
        <w:rPr>
          <w:rFonts w:ascii="Arial" w:eastAsia="Times New Roman" w:hAnsi="Arial" w:cs="Arial"/>
          <w:bCs/>
          <w:color w:val="000000"/>
          <w:sz w:val="24"/>
          <w:szCs w:val="24"/>
        </w:rPr>
        <w:t>ocasional</w:t>
      </w:r>
      <w:r w:rsidRPr="0027431E">
        <w:rPr>
          <w:rFonts w:ascii="Arial" w:eastAsia="Times New Roman" w:hAnsi="Arial" w:cs="Arial"/>
          <w:color w:val="000000"/>
          <w:sz w:val="24"/>
          <w:szCs w:val="24"/>
        </w:rPr>
        <w:t> y </w:t>
      </w:r>
      <w:r w:rsidRPr="0027431E">
        <w:rPr>
          <w:rFonts w:ascii="Arial" w:eastAsia="Times New Roman" w:hAnsi="Arial" w:cs="Arial"/>
          <w:bCs/>
          <w:color w:val="000000"/>
          <w:sz w:val="24"/>
          <w:szCs w:val="24"/>
        </w:rPr>
        <w:t>corta.</w:t>
      </w:r>
    </w:p>
    <w:p w:rsidR="00955E63" w:rsidRPr="0027431E" w:rsidRDefault="00955E63" w:rsidP="0027431E">
      <w:pPr>
        <w:shd w:val="clear" w:color="auto" w:fill="FFFFFF"/>
        <w:spacing w:before="225" w:after="225" w:line="360" w:lineRule="auto"/>
        <w:jc w:val="both"/>
        <w:rPr>
          <w:rFonts w:ascii="Arial" w:eastAsia="Times New Roman" w:hAnsi="Arial" w:cs="Arial"/>
          <w:color w:val="000000"/>
          <w:sz w:val="24"/>
          <w:szCs w:val="24"/>
        </w:rPr>
      </w:pPr>
      <w:r w:rsidRPr="0027431E">
        <w:rPr>
          <w:rFonts w:ascii="Arial" w:eastAsia="Times New Roman" w:hAnsi="Arial" w:cs="Arial"/>
          <w:b/>
          <w:bCs/>
          <w:color w:val="000000"/>
          <w:sz w:val="24"/>
          <w:szCs w:val="24"/>
        </w:rPr>
        <w:t>Periodo de Prueba</w:t>
      </w:r>
      <w:r w:rsidRPr="0027431E">
        <w:rPr>
          <w:rFonts w:ascii="Arial" w:eastAsia="Times New Roman" w:hAnsi="Arial" w:cs="Arial"/>
          <w:color w:val="000000"/>
          <w:sz w:val="24"/>
          <w:szCs w:val="24"/>
        </w:rPr>
        <w:t xml:space="preserve">: En el contrato </w:t>
      </w:r>
      <w:r w:rsidRPr="0027431E">
        <w:rPr>
          <w:rFonts w:ascii="Arial" w:eastAsia="Times New Roman" w:hAnsi="Arial" w:cs="Arial"/>
          <w:sz w:val="24"/>
          <w:szCs w:val="24"/>
        </w:rPr>
        <w:t>verbal </w:t>
      </w:r>
      <w:r w:rsidRPr="0027431E">
        <w:rPr>
          <w:rFonts w:ascii="Arial" w:eastAsia="Times New Roman" w:hAnsi="Arial" w:cs="Arial"/>
          <w:bCs/>
          <w:sz w:val="24"/>
          <w:szCs w:val="24"/>
        </w:rPr>
        <w:t>NO</w:t>
      </w:r>
      <w:r w:rsidRPr="0027431E">
        <w:rPr>
          <w:rFonts w:ascii="Arial" w:eastAsia="Times New Roman" w:hAnsi="Arial" w:cs="Arial"/>
          <w:sz w:val="24"/>
          <w:szCs w:val="24"/>
        </w:rPr>
        <w:t> se puede fijar </w:t>
      </w:r>
      <w:hyperlink r:id="rId23" w:history="1">
        <w:r w:rsidRPr="0027431E">
          <w:rPr>
            <w:rFonts w:ascii="Arial" w:eastAsia="Times New Roman" w:hAnsi="Arial" w:cs="Arial"/>
            <w:sz w:val="24"/>
            <w:szCs w:val="24"/>
          </w:rPr>
          <w:t>Periodo de Prueba</w:t>
        </w:r>
      </w:hyperlink>
      <w:r w:rsidRPr="0027431E">
        <w:rPr>
          <w:rFonts w:ascii="Arial" w:eastAsia="Times New Roman" w:hAnsi="Arial" w:cs="Arial"/>
          <w:sz w:val="24"/>
          <w:szCs w:val="24"/>
        </w:rPr>
        <w:t xml:space="preserve">, ya </w:t>
      </w:r>
      <w:r w:rsidRPr="0027431E">
        <w:rPr>
          <w:rFonts w:ascii="Arial" w:eastAsia="Times New Roman" w:hAnsi="Arial" w:cs="Arial"/>
          <w:color w:val="000000"/>
          <w:sz w:val="24"/>
          <w:szCs w:val="24"/>
        </w:rPr>
        <w:t xml:space="preserve">que ese condicionamiento debe siempre estar por escrito; </w:t>
      </w:r>
    </w:p>
    <w:p w:rsidR="00955E63" w:rsidRPr="0027431E" w:rsidRDefault="00955E63" w:rsidP="0027431E">
      <w:pPr>
        <w:shd w:val="clear" w:color="auto" w:fill="FFFFFF"/>
        <w:spacing w:before="225" w:after="225" w:line="360" w:lineRule="auto"/>
        <w:jc w:val="both"/>
        <w:rPr>
          <w:rFonts w:ascii="Arial" w:eastAsia="Times New Roman" w:hAnsi="Arial" w:cs="Arial"/>
          <w:color w:val="000000"/>
          <w:sz w:val="24"/>
          <w:szCs w:val="24"/>
        </w:rPr>
      </w:pPr>
      <w:r w:rsidRPr="0027431E">
        <w:rPr>
          <w:rFonts w:ascii="Arial" w:eastAsia="Times New Roman" w:hAnsi="Arial" w:cs="Arial"/>
          <w:b/>
          <w:bCs/>
          <w:color w:val="000000"/>
          <w:sz w:val="24"/>
          <w:szCs w:val="24"/>
        </w:rPr>
        <w:t>La Seguridad Social</w:t>
      </w:r>
      <w:r w:rsidRPr="0027431E">
        <w:rPr>
          <w:rFonts w:ascii="Arial" w:eastAsia="Times New Roman" w:hAnsi="Arial" w:cs="Arial"/>
          <w:color w:val="000000"/>
          <w:sz w:val="24"/>
          <w:szCs w:val="24"/>
        </w:rPr>
        <w:t>: En un contrato verbal al igual que un contrato escrito, es obligatorio la afiliación y pago a Salud, Pensión y ARL</w:t>
      </w:r>
    </w:p>
    <w:p w:rsidR="00955E63" w:rsidRPr="0027431E" w:rsidRDefault="00955E63" w:rsidP="0027431E">
      <w:pPr>
        <w:shd w:val="clear" w:color="auto" w:fill="FFFFFF"/>
        <w:spacing w:before="225" w:after="225" w:line="360" w:lineRule="auto"/>
        <w:jc w:val="both"/>
        <w:rPr>
          <w:rFonts w:ascii="Arial" w:eastAsia="Times New Roman" w:hAnsi="Arial" w:cs="Arial"/>
          <w:color w:val="000000"/>
          <w:sz w:val="24"/>
          <w:szCs w:val="24"/>
        </w:rPr>
      </w:pPr>
      <w:r w:rsidRPr="0027431E">
        <w:rPr>
          <w:rFonts w:ascii="Arial" w:eastAsia="Times New Roman" w:hAnsi="Arial" w:cs="Arial"/>
          <w:b/>
          <w:bCs/>
          <w:color w:val="000000"/>
          <w:sz w:val="24"/>
          <w:szCs w:val="24"/>
        </w:rPr>
        <w:t>Prestaciones Sociales</w:t>
      </w:r>
      <w:r w:rsidRPr="0027431E">
        <w:rPr>
          <w:rFonts w:ascii="Arial" w:eastAsia="Times New Roman" w:hAnsi="Arial" w:cs="Arial"/>
          <w:color w:val="000000"/>
          <w:sz w:val="24"/>
          <w:szCs w:val="24"/>
        </w:rPr>
        <w:t xml:space="preserve">: Cuando se contrata a una persona verbalmente para las labores habituales del empleador al igual que cualquier trabajador con contrato escrito, tiene derecho al pago de prestaciones sociales (Cesantías, Primas, Vacaciones) y demás derechos laborales si gana menos de dos (2) </w:t>
      </w:r>
      <w:proofErr w:type="spellStart"/>
      <w:r w:rsidRPr="0027431E">
        <w:rPr>
          <w:rFonts w:ascii="Arial" w:eastAsia="Times New Roman" w:hAnsi="Arial" w:cs="Arial"/>
          <w:color w:val="000000"/>
          <w:sz w:val="24"/>
          <w:szCs w:val="24"/>
        </w:rPr>
        <w:t>s.m.m.l.v</w:t>
      </w:r>
      <w:proofErr w:type="spellEnd"/>
      <w:r w:rsidRPr="0027431E">
        <w:rPr>
          <w:rFonts w:ascii="Arial" w:eastAsia="Times New Roman" w:hAnsi="Arial" w:cs="Arial"/>
          <w:color w:val="000000"/>
          <w:sz w:val="24"/>
          <w:szCs w:val="24"/>
        </w:rPr>
        <w:t>. como la Dotación y el Auxilio de Transporte.</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 xml:space="preserve">Contrato Fijo  </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El contrato de trabajo a término fijo debe constar siempre por escrito y su duración no puede ser superior a tres (3) años, pero es renovable indefinidamente.</w:t>
      </w:r>
      <w:r w:rsidRPr="0027431E">
        <w:rPr>
          <w:rFonts w:ascii="Arial" w:eastAsia="Times New Roman" w:hAnsi="Arial" w:cs="Arial"/>
          <w:sz w:val="24"/>
          <w:szCs w:val="24"/>
        </w:rPr>
        <w:br/>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Si antes de la fecha de vencimiento del término estipulado, ninguna de las partes avisare por escrito a la otra su determinación de no prorrogar el contrato, con una antelación no inferior a treinta (30) días, éste se entenderá renovado por un período igual al inicialmente pactado, y así sucesivamente.</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 xml:space="preserve">No obstante, si el término fijo es inferior a un (1) año, únicamente podrá prorrogarse sucesivamente el contrato hasta por tres (3) períodos iguales o inferiores, al cabo de los cuales el término de renovación no podrá ser inferior a un </w:t>
      </w:r>
      <w:r w:rsidRPr="0027431E">
        <w:rPr>
          <w:rFonts w:ascii="Arial" w:eastAsia="Times New Roman" w:hAnsi="Arial" w:cs="Arial"/>
          <w:sz w:val="24"/>
          <w:szCs w:val="24"/>
        </w:rPr>
        <w:lastRenderedPageBreak/>
        <w:t>(1) año, y así sucesivamente.</w:t>
      </w:r>
      <w:r w:rsidRPr="0027431E">
        <w:rPr>
          <w:rFonts w:ascii="Arial" w:eastAsia="Times New Roman" w:hAnsi="Arial" w:cs="Arial"/>
          <w:sz w:val="24"/>
          <w:szCs w:val="24"/>
        </w:rPr>
        <w:br/>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b/>
          <w:bCs/>
          <w:sz w:val="24"/>
          <w:szCs w:val="24"/>
        </w:rPr>
        <w:t>Renovación del contrato a término fijo</w:t>
      </w:r>
      <w:r w:rsidRPr="0027431E">
        <w:rPr>
          <w:rFonts w:ascii="Arial" w:eastAsia="Times New Roman" w:hAnsi="Arial" w:cs="Arial"/>
          <w:bCs/>
          <w:sz w:val="24"/>
          <w:szCs w:val="24"/>
        </w:rPr>
        <w:t>.</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Un contrato de trabajo a término fijo como bien lo dice la norma, puede ser renovado indefinidamente sin que por esto se convierta en un </w:t>
      </w:r>
      <w:hyperlink r:id="rId24" w:history="1">
        <w:r w:rsidRPr="0027431E">
          <w:rPr>
            <w:rFonts w:ascii="Arial" w:eastAsia="Times New Roman" w:hAnsi="Arial" w:cs="Arial"/>
            <w:sz w:val="24"/>
            <w:szCs w:val="24"/>
          </w:rPr>
          <w:t>contrato a término indefinido</w:t>
        </w:r>
      </w:hyperlink>
      <w:r w:rsidRPr="0027431E">
        <w:rPr>
          <w:rFonts w:ascii="Arial" w:eastAsia="Times New Roman" w:hAnsi="Arial" w:cs="Arial"/>
          <w:sz w:val="24"/>
          <w:szCs w:val="24"/>
        </w:rPr>
        <w:t>.</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La renovación del contrato no necesariamente debe ser obligatoria como equivocadamente se suele interpretar. El contrato de trabajo es un acuerdo de voluntades, y la voluntad de las partes ha sido firmar un contrato de trabajo que finalizara en determinada fecha, por lo que una vez finalizado el contrato, una vez vencido su término, dependerá de la voluntad de las partes renovarlo o no.</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Si bien el contrato de trabajo puede ser por escrito o verbal, para el caso de los contratos a término fijo, la ley señala taxativamente que estos deben ser por escrito, de lo contrario se entenderá indefinido. Puesto que en el contrato de trabajo a término fijo se debe existir la certeza de su duración, esta solo se tendrá en la media en que exista un documento con valor probatorio que permita identificar plenamente la fecha de extinción del contrato. De no conocerse con exactitud la duración del contrato este se considerara en todo caso de carácter indefinido.</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 xml:space="preserve">Contrato Indefinido </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Se considera que existe un contrato de trabajo a término indefinido, cuando en él no se pactó un tiempo de duración, cuando no se pactó una fecha de terminación, es decir, </w:t>
      </w:r>
      <w:r w:rsidRPr="0027431E">
        <w:rPr>
          <w:rFonts w:ascii="Arial" w:eastAsia="Times New Roman" w:hAnsi="Arial" w:cs="Arial"/>
          <w:bCs/>
          <w:sz w:val="24"/>
          <w:szCs w:val="24"/>
        </w:rPr>
        <w:t>no se definió en el contrato cuándo se terminaría</w:t>
      </w:r>
      <w:r w:rsidRPr="0027431E">
        <w:rPr>
          <w:rFonts w:ascii="Arial" w:eastAsia="Times New Roman" w:hAnsi="Arial" w:cs="Arial"/>
          <w:sz w:val="24"/>
          <w:szCs w:val="24"/>
        </w:rPr>
        <w:t>, por tanto, no es posible determinar la fecha de terminación.</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lastRenderedPageBreak/>
        <w:t>Según el artículo 45 del código sustantivo del trabajo, la duración de un contrato de trabajo se puede pactar por un tiempo determinado, por la duración de la obra o labor, por la ejecución de un </w:t>
      </w:r>
      <w:hyperlink r:id="rId25" w:history="1">
        <w:r w:rsidRPr="0027431E">
          <w:rPr>
            <w:rFonts w:ascii="Arial" w:eastAsia="Times New Roman" w:hAnsi="Arial" w:cs="Arial"/>
            <w:sz w:val="24"/>
            <w:szCs w:val="24"/>
          </w:rPr>
          <w:t>trabajo transitorio</w:t>
        </w:r>
      </w:hyperlink>
      <w:r w:rsidRPr="0027431E">
        <w:rPr>
          <w:rFonts w:ascii="Arial" w:eastAsia="Times New Roman" w:hAnsi="Arial" w:cs="Arial"/>
          <w:sz w:val="24"/>
          <w:szCs w:val="24"/>
        </w:rPr>
        <w:t> u ocasional, o por término indefinido.</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La duración indefinida del contrato de trabajo se puede pactar de forma expresa en el contrato, o se puede inferir si no se pacta ninguna duración. Así, si en el contrato de trabajo no se hace ninguna mención sobre la fecha o el tiempo en que se terminará, se entenderá que es a término indefinido. Esto sucede muy a menudo en el contrato verbal, contrato en el que no se menciona ni se acuerda cuándo ha de terminar.</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Al no pactarse una </w:t>
      </w:r>
      <w:hyperlink r:id="rId26" w:history="1">
        <w:r w:rsidRPr="0027431E">
          <w:rPr>
            <w:rFonts w:ascii="Arial" w:eastAsia="Times New Roman" w:hAnsi="Arial" w:cs="Arial"/>
            <w:sz w:val="24"/>
            <w:szCs w:val="24"/>
          </w:rPr>
          <w:t>fecha cierta</w:t>
        </w:r>
      </w:hyperlink>
      <w:r w:rsidRPr="0027431E">
        <w:rPr>
          <w:rFonts w:ascii="Arial" w:eastAsia="Times New Roman" w:hAnsi="Arial" w:cs="Arial"/>
          <w:sz w:val="24"/>
          <w:szCs w:val="24"/>
        </w:rPr>
        <w:t> de terminación del contrato, este no se puede terminar por efecto del paso del tiempo; sólo se puede terminar por decisión voluntaria del trabajador, o por decisión voluntaria del empleador ya sea justificada o no; de ser el último caso habrá que pagar la respectiva indemnización. Igualmente el contrato de trabajo en el que no se definió una duración, se terminará cuando el trabajador se pensione, cuando alcance los requisitos para ello.</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 xml:space="preserve">Contrato por Obra o labor  </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El contrato por obra o labor sólo opera cuando la obra o labor respecto de la cual se ha realizado el contrato se pueda identificar claramente, o por lo menos tenga cierta temporalidad que permita anticipar su terminación y fijarla claramente.</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Por ejemplo, es razonable que exista el </w:t>
      </w:r>
      <w:hyperlink r:id="rId27" w:history="1">
        <w:r w:rsidRPr="0027431E">
          <w:rPr>
            <w:rFonts w:ascii="Arial" w:eastAsia="Times New Roman" w:hAnsi="Arial" w:cs="Arial"/>
            <w:sz w:val="24"/>
            <w:szCs w:val="24"/>
          </w:rPr>
          <w:t>contrato de obra</w:t>
        </w:r>
      </w:hyperlink>
      <w:r w:rsidRPr="0027431E">
        <w:rPr>
          <w:rFonts w:ascii="Arial" w:eastAsia="Times New Roman" w:hAnsi="Arial" w:cs="Arial"/>
          <w:sz w:val="24"/>
          <w:szCs w:val="24"/>
        </w:rPr>
        <w:t xml:space="preserve"> o labor cunado la obra a realizar es pintar un edificio. Allí claramente se identifica la actividad a realizar y su finalización. </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No se puede firmar contrato por obra y labor cuando se trata de una actividad indefinida, de la que no se puede anticipar su finalización con claridad. Se terminará cuando la empresa cierre o sufra alguna situación que haga innecesaria esa actividad, y es difícil imaginar una empresa que no necesite de una secretaria o recepcionista.</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Cada tipo de contrato debe utilizarse para lo que se creó. Tratar de forzar la naturaleza de un contrato para encajarlo en una actividad que por simple sentido común no le es propia, es exponerse a situaciones que podrían suponerle algún problema que puede resultar oneroso de solucionar.</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bCs/>
          <w:sz w:val="24"/>
          <w:szCs w:val="24"/>
        </w:rPr>
        <w:t>No se trata de que el contrato de obra se torne ilegal o inválido</w:t>
      </w:r>
      <w:r w:rsidRPr="0027431E">
        <w:rPr>
          <w:rFonts w:ascii="Arial" w:eastAsia="Times New Roman" w:hAnsi="Arial" w:cs="Arial"/>
          <w:sz w:val="24"/>
          <w:szCs w:val="24"/>
        </w:rPr>
        <w:t>, simplemente que por sus características hará que pierda su razón de ser y en términos reales se convierta en un contrato  indefinido ante la imposibilidad de encontrarle un fin razonable y justificable.</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Contrato de Prestación de servicios</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Para que una empresa desarrolle su objeto social requiere de personal para que se pueda operar. Existen dos formas legales de vinculación de este personal, ya sea mediante un </w:t>
      </w:r>
      <w:hyperlink r:id="rId28" w:history="1">
        <w:r w:rsidRPr="0027431E">
          <w:rPr>
            <w:rFonts w:ascii="Arial" w:eastAsia="Times New Roman" w:hAnsi="Arial" w:cs="Arial"/>
            <w:sz w:val="24"/>
            <w:szCs w:val="24"/>
          </w:rPr>
          <w:t>Contrato de trabajo</w:t>
        </w:r>
      </w:hyperlink>
      <w:r w:rsidRPr="0027431E">
        <w:rPr>
          <w:rFonts w:ascii="Arial" w:eastAsia="Times New Roman" w:hAnsi="Arial" w:cs="Arial"/>
          <w:sz w:val="24"/>
          <w:szCs w:val="24"/>
        </w:rPr>
        <w:t> o mediante un contrato de servicios.</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 xml:space="preserve">En el caso del contrato laboral, se debe regir por lo dispuesto en el código sustantivo del trabajo y otras normas. El contrato laboral resulta muy gravoso por las obligaciones legales que se adquieren, como son las prestaciones sociales, los aportes parafiscales, etc., razón por la cual muchas empresas optan vincular el </w:t>
      </w:r>
      <w:r w:rsidRPr="0027431E">
        <w:rPr>
          <w:rFonts w:ascii="Arial" w:eastAsia="Times New Roman" w:hAnsi="Arial" w:cs="Arial"/>
          <w:sz w:val="24"/>
          <w:szCs w:val="24"/>
        </w:rPr>
        <w:lastRenderedPageBreak/>
        <w:t>personal mediante contrato de servicios, ya que este no implica nada más que el valor y las condiciones que se pacten, el cual está regulado por el código civil.</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Para que exista un contrato o relación laboral, se deben cumplir tres presupuestos: subordinación, remuneración (</w:t>
      </w:r>
      <w:hyperlink r:id="rId29" w:history="1">
        <w:r w:rsidRPr="0027431E">
          <w:rPr>
            <w:rFonts w:ascii="Arial" w:eastAsia="Times New Roman" w:hAnsi="Arial" w:cs="Arial"/>
            <w:sz w:val="24"/>
            <w:szCs w:val="24"/>
          </w:rPr>
          <w:t>Salario</w:t>
        </w:r>
      </w:hyperlink>
      <w:r w:rsidRPr="0027431E">
        <w:rPr>
          <w:rFonts w:ascii="Arial" w:eastAsia="Times New Roman" w:hAnsi="Arial" w:cs="Arial"/>
          <w:sz w:val="24"/>
          <w:szCs w:val="24"/>
        </w:rPr>
        <w:t>) y prestación personal de la labor, y mientras estos presupuestos de den, la vinculación debe ser necesariamente mediante contrato laboral.</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Un contrato de servicios no supone las mismas condiciones ni requisitos de un contrato laboral, puesto que en el caso de un contrato de servicios, la obligación es de hacer algo, mas no de cumplir un horario ni de tener una subordinación permanente, aunque en los dos casos, obviamente hay remuneración.</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 xml:space="preserve">Es muy común que las empresas por eludir el pago de Aportes parafiscales y la </w:t>
      </w:r>
      <w:hyperlink r:id="rId30" w:history="1">
        <w:r w:rsidRPr="0027431E">
          <w:rPr>
            <w:rFonts w:ascii="Arial" w:eastAsia="Times New Roman" w:hAnsi="Arial" w:cs="Arial"/>
            <w:sz w:val="24"/>
            <w:szCs w:val="24"/>
          </w:rPr>
          <w:t>Seguridad social</w:t>
        </w:r>
      </w:hyperlink>
      <w:r w:rsidRPr="0027431E">
        <w:rPr>
          <w:rFonts w:ascii="Arial" w:eastAsia="Times New Roman" w:hAnsi="Arial" w:cs="Arial"/>
          <w:sz w:val="24"/>
          <w:szCs w:val="24"/>
        </w:rPr>
        <w:t> contrate su personal por servicios, pero las labores y las condiciones reales del desarrollo del servicio hacen que se den los presupuestos para ser considerada una relación laboral, pues si existe subordinación, se cumple un horario, etc., no se puede hablar de una prestación de servicios.</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Este tipo de contratos no genera relación laboral ni Prestaciones sociales y se celebran por el término estrictamente indispensable. Puede ser civil o comercial, dependiendo del encargo (sí se deriva un contrato mercantil se regirá por la legislación comercial, en cambio, la prestación de servicios inherentes a </w:t>
      </w:r>
      <w:hyperlink r:id="rId31" w:history="1">
        <w:r w:rsidRPr="0027431E">
          <w:rPr>
            <w:rFonts w:ascii="Arial" w:eastAsia="Times New Roman" w:hAnsi="Arial" w:cs="Arial"/>
            <w:sz w:val="24"/>
            <w:szCs w:val="24"/>
          </w:rPr>
          <w:t>profesiones liberales</w:t>
        </w:r>
      </w:hyperlink>
      <w:r w:rsidRPr="0027431E">
        <w:rPr>
          <w:rFonts w:ascii="Arial" w:eastAsia="Times New Roman" w:hAnsi="Arial" w:cs="Arial"/>
          <w:sz w:val="24"/>
          <w:szCs w:val="24"/>
        </w:rPr>
        <w:t> se regirá por la legislación civil)</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 xml:space="preserve">Causales de la terminación de contrato de trabajo </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line="360" w:lineRule="auto"/>
        <w:jc w:val="both"/>
        <w:rPr>
          <w:rFonts w:ascii="Arial" w:hAnsi="Arial" w:cs="Arial"/>
          <w:sz w:val="24"/>
          <w:szCs w:val="24"/>
        </w:rPr>
      </w:pPr>
      <w:r w:rsidRPr="0027431E">
        <w:rPr>
          <w:rFonts w:ascii="Arial" w:hAnsi="Arial" w:cs="Arial"/>
          <w:b/>
          <w:sz w:val="24"/>
          <w:szCs w:val="24"/>
        </w:rPr>
        <w:t>Muerte del Trabajador:</w:t>
      </w:r>
      <w:r w:rsidRPr="0027431E">
        <w:rPr>
          <w:rFonts w:ascii="Arial" w:hAnsi="Arial" w:cs="Arial"/>
          <w:sz w:val="24"/>
          <w:szCs w:val="24"/>
        </w:rPr>
        <w:t xml:space="preserve"> como la actividad personal es elemento esencial del contrato de trabajo, el fallecimiento del trabajador automáticamente causa la </w:t>
      </w:r>
      <w:r w:rsidRPr="0027431E">
        <w:rPr>
          <w:rFonts w:ascii="Arial" w:hAnsi="Arial" w:cs="Arial"/>
          <w:sz w:val="24"/>
          <w:szCs w:val="24"/>
        </w:rPr>
        <w:lastRenderedPageBreak/>
        <w:t>extinción del vínculo.</w:t>
      </w:r>
      <w:r w:rsidRPr="0027431E">
        <w:rPr>
          <w:rFonts w:ascii="Arial" w:hAnsi="Arial" w:cs="Arial"/>
          <w:sz w:val="24"/>
          <w:szCs w:val="24"/>
        </w:rPr>
        <w:br/>
        <w:t>Cuando un trabajador fallece, el empleador tiene la obligación de:</w:t>
      </w:r>
    </w:p>
    <w:p w:rsidR="00955E63" w:rsidRPr="0027431E" w:rsidRDefault="00955E63" w:rsidP="0027431E">
      <w:pPr>
        <w:spacing w:line="360" w:lineRule="auto"/>
        <w:jc w:val="both"/>
        <w:rPr>
          <w:rFonts w:ascii="Arial" w:hAnsi="Arial" w:cs="Arial"/>
          <w:sz w:val="24"/>
          <w:szCs w:val="24"/>
        </w:rPr>
      </w:pPr>
      <w:r w:rsidRPr="0027431E">
        <w:rPr>
          <w:rFonts w:ascii="Arial" w:hAnsi="Arial" w:cs="Arial"/>
          <w:sz w:val="24"/>
          <w:szCs w:val="24"/>
        </w:rPr>
        <w:br/>
        <w:t>- Comunicar el hecho del fallecimiento a la entidad de seguridad social a la que se encontraba afiliado y a la caja de compensación familiar.</w:t>
      </w:r>
    </w:p>
    <w:p w:rsidR="00955E63" w:rsidRPr="0027431E" w:rsidRDefault="00955E63" w:rsidP="0027431E">
      <w:pPr>
        <w:spacing w:line="360" w:lineRule="auto"/>
        <w:jc w:val="both"/>
        <w:rPr>
          <w:rFonts w:ascii="Arial" w:hAnsi="Arial" w:cs="Arial"/>
          <w:sz w:val="24"/>
          <w:szCs w:val="24"/>
        </w:rPr>
      </w:pPr>
      <w:r w:rsidRPr="0027431E">
        <w:rPr>
          <w:rFonts w:ascii="Arial" w:hAnsi="Arial" w:cs="Arial"/>
          <w:sz w:val="24"/>
          <w:szCs w:val="24"/>
        </w:rPr>
        <w:t>- Cancelar los salarios adeudados y las prestaciones sociales causados a los herederos.</w:t>
      </w:r>
      <w:r w:rsidRPr="0027431E">
        <w:rPr>
          <w:rFonts w:ascii="Arial" w:hAnsi="Arial" w:cs="Arial"/>
          <w:sz w:val="24"/>
          <w:szCs w:val="24"/>
        </w:rPr>
        <w:br/>
        <w:t>- En cuanto a los gastos de entierro y a la transmisión de derechos pensiónales le corresponde o está a cargo de la seguridad social siempre y cuando el trabajador hubiere estado afiliado</w:t>
      </w:r>
    </w:p>
    <w:p w:rsidR="00955E63" w:rsidRPr="0027431E" w:rsidRDefault="00955E63" w:rsidP="0027431E">
      <w:pPr>
        <w:spacing w:line="360" w:lineRule="auto"/>
        <w:jc w:val="both"/>
        <w:rPr>
          <w:rFonts w:ascii="Arial" w:hAnsi="Arial" w:cs="Arial"/>
          <w:sz w:val="24"/>
          <w:szCs w:val="24"/>
        </w:rPr>
      </w:pPr>
      <w:r w:rsidRPr="0027431E">
        <w:rPr>
          <w:rFonts w:ascii="Arial" w:hAnsi="Arial" w:cs="Arial"/>
          <w:b/>
          <w:sz w:val="24"/>
          <w:szCs w:val="24"/>
        </w:rPr>
        <w:t>Liquidación de la empresa:</w:t>
      </w:r>
      <w:r w:rsidRPr="0027431E">
        <w:rPr>
          <w:rFonts w:ascii="Arial" w:hAnsi="Arial" w:cs="Arial"/>
          <w:sz w:val="24"/>
          <w:szCs w:val="24"/>
        </w:rPr>
        <w:t xml:space="preserve"> en la legislación colombiana está prohibido al empleador el cierre intempestivo de la empresa.</w:t>
      </w:r>
    </w:p>
    <w:p w:rsidR="00955E63" w:rsidRPr="0027431E" w:rsidRDefault="00955E63" w:rsidP="0027431E">
      <w:pPr>
        <w:spacing w:line="360" w:lineRule="auto"/>
        <w:jc w:val="both"/>
        <w:rPr>
          <w:rFonts w:ascii="Arial" w:hAnsi="Arial" w:cs="Arial"/>
          <w:sz w:val="24"/>
          <w:szCs w:val="24"/>
        </w:rPr>
      </w:pPr>
      <w:r w:rsidRPr="0027431E">
        <w:rPr>
          <w:rFonts w:ascii="Arial" w:hAnsi="Arial" w:cs="Arial"/>
          <w:sz w:val="24"/>
          <w:szCs w:val="24"/>
        </w:rPr>
        <w:t>En los casos de liquidación o clausura definitiva de la empresa o establecimiento, o suspensión de actividades por más de 120 días, el empleador deberá solicitar el correspondiente permiso al ministerio de protección social e informar por escrito a sus trabajadores de este hecho.</w:t>
      </w:r>
    </w:p>
    <w:p w:rsidR="00955E63" w:rsidRPr="0027431E" w:rsidRDefault="00955E63" w:rsidP="0027431E">
      <w:pPr>
        <w:spacing w:line="360" w:lineRule="auto"/>
        <w:jc w:val="both"/>
        <w:rPr>
          <w:rFonts w:ascii="Arial" w:hAnsi="Arial" w:cs="Arial"/>
          <w:sz w:val="24"/>
          <w:szCs w:val="24"/>
        </w:rPr>
      </w:pPr>
      <w:r w:rsidRPr="0027431E">
        <w:rPr>
          <w:rFonts w:ascii="Arial" w:hAnsi="Arial" w:cs="Arial"/>
          <w:sz w:val="24"/>
          <w:szCs w:val="24"/>
        </w:rPr>
        <w:t>El ministerio deberá resolver lo relacionado con el permiso en el plazo establecido; después de que el empleador o empresa obtenga la autorización, esta deberá pagar a los trabajadores afectados con la medida la indemnización legal que le habría correspondido al trabajador si el despido se hubiera producido sin justa causa legal</w:t>
      </w:r>
    </w:p>
    <w:p w:rsidR="00955E63" w:rsidRPr="0027431E" w:rsidRDefault="00955E63" w:rsidP="0027431E">
      <w:pPr>
        <w:spacing w:line="360" w:lineRule="auto"/>
        <w:jc w:val="both"/>
        <w:rPr>
          <w:rFonts w:ascii="Arial" w:hAnsi="Arial" w:cs="Arial"/>
          <w:b/>
          <w:sz w:val="24"/>
          <w:szCs w:val="24"/>
        </w:rPr>
      </w:pPr>
      <w:r w:rsidRPr="0027431E">
        <w:rPr>
          <w:rFonts w:ascii="Arial" w:hAnsi="Arial" w:cs="Arial"/>
          <w:b/>
          <w:sz w:val="24"/>
          <w:szCs w:val="24"/>
        </w:rPr>
        <w:t>Detención del trabajador por un periodo superior a 30 días</w:t>
      </w:r>
    </w:p>
    <w:p w:rsidR="00955E63" w:rsidRPr="0027431E" w:rsidRDefault="00955E63" w:rsidP="0027431E">
      <w:pPr>
        <w:spacing w:line="360" w:lineRule="auto"/>
        <w:jc w:val="both"/>
        <w:rPr>
          <w:rFonts w:ascii="Arial" w:hAnsi="Arial" w:cs="Arial"/>
          <w:b/>
          <w:sz w:val="24"/>
          <w:szCs w:val="24"/>
        </w:rPr>
      </w:pPr>
      <w:r w:rsidRPr="0027431E">
        <w:rPr>
          <w:rFonts w:ascii="Arial" w:hAnsi="Arial" w:cs="Arial"/>
          <w:b/>
          <w:sz w:val="24"/>
          <w:szCs w:val="24"/>
        </w:rPr>
        <w:t>Incumplimiento de las obligaciones.</w:t>
      </w:r>
    </w:p>
    <w:p w:rsidR="00955E63" w:rsidRPr="0027431E" w:rsidRDefault="00955E63" w:rsidP="0027431E">
      <w:pPr>
        <w:spacing w:line="360" w:lineRule="auto"/>
        <w:jc w:val="both"/>
        <w:rPr>
          <w:rFonts w:ascii="Arial" w:hAnsi="Arial" w:cs="Arial"/>
          <w:sz w:val="24"/>
          <w:szCs w:val="24"/>
        </w:rPr>
      </w:pPr>
      <w:r w:rsidRPr="0027431E">
        <w:rPr>
          <w:rFonts w:ascii="Arial" w:hAnsi="Arial" w:cs="Arial"/>
          <w:b/>
          <w:sz w:val="24"/>
          <w:szCs w:val="24"/>
        </w:rPr>
        <w:lastRenderedPageBreak/>
        <w:t>Vencimiento del contrato:</w:t>
      </w:r>
      <w:r w:rsidRPr="0027431E">
        <w:rPr>
          <w:rFonts w:ascii="Arial" w:hAnsi="Arial" w:cs="Arial"/>
          <w:sz w:val="24"/>
          <w:szCs w:val="24"/>
        </w:rPr>
        <w:t xml:space="preserve"> En los contratos a término fijo: se termina el contrato de trabajo cuando se vence el plazo por el cual se contrató al trabajador.</w:t>
      </w:r>
    </w:p>
    <w:p w:rsidR="00955E63" w:rsidRPr="0027431E" w:rsidRDefault="00955E63" w:rsidP="0027431E">
      <w:pPr>
        <w:spacing w:line="360" w:lineRule="auto"/>
        <w:jc w:val="both"/>
        <w:rPr>
          <w:rFonts w:ascii="Arial" w:hAnsi="Arial" w:cs="Arial"/>
          <w:sz w:val="24"/>
          <w:szCs w:val="24"/>
        </w:rPr>
      </w:pPr>
      <w:r w:rsidRPr="0027431E">
        <w:rPr>
          <w:rFonts w:ascii="Arial" w:hAnsi="Arial" w:cs="Arial"/>
          <w:sz w:val="24"/>
          <w:szCs w:val="24"/>
        </w:rPr>
        <w:br/>
        <w:t>En los contratos de obra o labor contratada: el contrato de trabajo se termina cuando se termina dicha obra o labor.</w:t>
      </w:r>
    </w:p>
    <w:p w:rsidR="00955E63" w:rsidRDefault="00801E20" w:rsidP="0027431E">
      <w:pPr>
        <w:spacing w:after="0" w:line="360" w:lineRule="auto"/>
        <w:jc w:val="both"/>
        <w:rPr>
          <w:rFonts w:ascii="Arial" w:eastAsia="Times New Roman" w:hAnsi="Arial" w:cs="Arial"/>
          <w:b/>
          <w:sz w:val="24"/>
          <w:szCs w:val="24"/>
        </w:rPr>
      </w:pPr>
      <w:r>
        <w:rPr>
          <w:rFonts w:ascii="Arial" w:eastAsia="Times New Roman" w:hAnsi="Arial" w:cs="Arial"/>
          <w:b/>
          <w:sz w:val="24"/>
          <w:szCs w:val="24"/>
        </w:rPr>
        <w:t>2. EJEMPLOS DE INDEMNIZACIÓN</w:t>
      </w:r>
    </w:p>
    <w:p w:rsidR="00801E20" w:rsidRPr="0027431E" w:rsidRDefault="00801E20" w:rsidP="0027431E">
      <w:pPr>
        <w:spacing w:after="0" w:line="360" w:lineRule="auto"/>
        <w:jc w:val="both"/>
        <w:rPr>
          <w:rFonts w:ascii="Arial" w:eastAsia="Times New Roman" w:hAnsi="Arial" w:cs="Arial"/>
          <w:b/>
          <w:sz w:val="24"/>
          <w:szCs w:val="24"/>
        </w:rPr>
      </w:pPr>
    </w:p>
    <w:p w:rsidR="00955E63" w:rsidRPr="0027431E" w:rsidRDefault="00801E20" w:rsidP="0027431E">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2.1 </w:t>
      </w:r>
      <w:r w:rsidR="00955E63" w:rsidRPr="0027431E">
        <w:rPr>
          <w:rFonts w:ascii="Arial" w:eastAsia="Times New Roman" w:hAnsi="Arial" w:cs="Arial"/>
          <w:b/>
          <w:sz w:val="24"/>
          <w:szCs w:val="24"/>
        </w:rPr>
        <w:t xml:space="preserve">Indemnización con la ley 141/61, ejemplo resuelto </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 xml:space="preserve">Santiago tiene un sueldo de  $ 1.100.000, inicio labores el 06 febrero de  1990, con un contrato a término indefinido, </w:t>
      </w:r>
      <w:r w:rsidR="005365E7" w:rsidRPr="0027431E">
        <w:rPr>
          <w:rFonts w:ascii="Arial" w:eastAsia="Times New Roman" w:hAnsi="Arial" w:cs="Arial"/>
          <w:sz w:val="24"/>
          <w:szCs w:val="24"/>
        </w:rPr>
        <w:t>el 11 de junio</w:t>
      </w:r>
      <w:r w:rsidRPr="0027431E">
        <w:rPr>
          <w:rFonts w:ascii="Arial" w:eastAsia="Times New Roman" w:hAnsi="Arial" w:cs="Arial"/>
          <w:sz w:val="24"/>
          <w:szCs w:val="24"/>
        </w:rPr>
        <w:t xml:space="preserve"> es despedido sin justa causa. Diga el valor recibido por indemnización.</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Ley 141/61  45 días por el 1 año y  40 días por los siguientes.</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Fin contrato       11-06-2014</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Inicio contrato    06-02-1990</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noProof/>
          <w:sz w:val="24"/>
          <w:szCs w:val="24"/>
          <w:lang w:val="es-ES" w:eastAsia="es-ES"/>
        </w:rPr>
        <mc:AlternateContent>
          <mc:Choice Requires="wps">
            <w:drawing>
              <wp:anchor distT="0" distB="0" distL="114300" distR="114300" simplePos="0" relativeHeight="251708416" behindDoc="0" locked="0" layoutInCell="1" allowOverlap="1" wp14:anchorId="3F535CC1" wp14:editId="7C1A2835">
                <wp:simplePos x="0" y="0"/>
                <wp:positionH relativeFrom="column">
                  <wp:posOffset>981578</wp:posOffset>
                </wp:positionH>
                <wp:positionV relativeFrom="paragraph">
                  <wp:posOffset>-4086</wp:posOffset>
                </wp:positionV>
                <wp:extent cx="871268" cy="17253"/>
                <wp:effectExtent l="0" t="0" r="24130" b="20955"/>
                <wp:wrapNone/>
                <wp:docPr id="41" name="41 Conector recto"/>
                <wp:cNvGraphicFramePr/>
                <a:graphic xmlns:a="http://schemas.openxmlformats.org/drawingml/2006/main">
                  <a:graphicData uri="http://schemas.microsoft.com/office/word/2010/wordprocessingShape">
                    <wps:wsp>
                      <wps:cNvCnPr/>
                      <wps:spPr>
                        <a:xfrm flipV="1">
                          <a:off x="0" y="0"/>
                          <a:ext cx="871268"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1 Conector recto"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77.3pt,-.3pt" to="1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" strokecolor="#4579b8 [3044]"/>
            </w:pict>
          </mc:Fallback>
        </mc:AlternateContent>
      </w:r>
      <w:r w:rsidRPr="0027431E">
        <w:rPr>
          <w:rFonts w:ascii="Arial" w:eastAsia="Times New Roman" w:hAnsi="Arial" w:cs="Arial"/>
          <w:sz w:val="24"/>
          <w:szCs w:val="24"/>
        </w:rPr>
        <w:t xml:space="preserve">                          05- 04- 24    </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5+120+1: 126 días</w:t>
      </w: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360-40: 14</w:t>
      </w: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126-X</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 xml:space="preserve">(45*1)+ (23*40) + 14: </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b/>
          <w:sz w:val="24"/>
          <w:szCs w:val="24"/>
        </w:rPr>
        <w:t xml:space="preserve">45+920+14:979 </w:t>
      </w:r>
      <w:r w:rsidRPr="0027431E">
        <w:rPr>
          <w:rFonts w:ascii="Arial" w:eastAsia="Times New Roman" w:hAnsi="Arial" w:cs="Arial"/>
          <w:sz w:val="24"/>
          <w:szCs w:val="24"/>
        </w:rPr>
        <w:t>DIAS A INDEMNIZAR</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sz w:val="24"/>
          <w:szCs w:val="24"/>
        </w:rPr>
        <w:lastRenderedPageBreak/>
        <w:t xml:space="preserve">$1.100.000 * 979: </w:t>
      </w:r>
      <w:r w:rsidRPr="000D567E">
        <w:rPr>
          <w:rFonts w:ascii="Arial" w:eastAsia="Times New Roman" w:hAnsi="Arial" w:cs="Arial"/>
          <w:b/>
          <w:sz w:val="24"/>
          <w:szCs w:val="24"/>
          <w:bdr w:val="single" w:sz="4" w:space="0" w:color="auto"/>
        </w:rPr>
        <w:t>$35.896.666</w:t>
      </w:r>
      <w:r w:rsidRPr="0027431E">
        <w:rPr>
          <w:rFonts w:ascii="Arial" w:eastAsia="Times New Roman" w:hAnsi="Arial" w:cs="Arial"/>
          <w:sz w:val="24"/>
          <w:szCs w:val="24"/>
        </w:rPr>
        <w:t xml:space="preserve"> </w:t>
      </w:r>
      <w:r w:rsidRPr="0027431E">
        <w:rPr>
          <w:rFonts w:ascii="Arial" w:eastAsia="Times New Roman" w:hAnsi="Arial" w:cs="Arial"/>
          <w:b/>
          <w:sz w:val="24"/>
          <w:szCs w:val="24"/>
        </w:rPr>
        <w:t>INDEMNIZACION</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b/>
          <w:noProof/>
          <w:sz w:val="24"/>
          <w:szCs w:val="24"/>
          <w:lang w:val="es-ES" w:eastAsia="es-ES"/>
        </w:rPr>
        <mc:AlternateContent>
          <mc:Choice Requires="wps">
            <w:drawing>
              <wp:anchor distT="0" distB="0" distL="114300" distR="114300" simplePos="0" relativeHeight="251709440" behindDoc="0" locked="0" layoutInCell="1" allowOverlap="1" wp14:anchorId="12858021" wp14:editId="269123AB">
                <wp:simplePos x="0" y="0"/>
                <wp:positionH relativeFrom="column">
                  <wp:posOffset>-1833</wp:posOffset>
                </wp:positionH>
                <wp:positionV relativeFrom="paragraph">
                  <wp:posOffset>228</wp:posOffset>
                </wp:positionV>
                <wp:extent cx="750498" cy="8626"/>
                <wp:effectExtent l="0" t="0" r="12065" b="29845"/>
                <wp:wrapNone/>
                <wp:docPr id="42" name="42 Conector recto"/>
                <wp:cNvGraphicFramePr/>
                <a:graphic xmlns:a="http://schemas.openxmlformats.org/drawingml/2006/main">
                  <a:graphicData uri="http://schemas.microsoft.com/office/word/2010/wordprocessingShape">
                    <wps:wsp>
                      <wps:cNvCnPr/>
                      <wps:spPr>
                        <a:xfrm flipV="1">
                          <a:off x="0" y="0"/>
                          <a:ext cx="750498"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2 Conector recto"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15pt,0" to="58.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" strokecolor="#4579b8 [3044]"/>
            </w:pict>
          </mc:Fallback>
        </mc:AlternateContent>
      </w:r>
      <w:r w:rsidRPr="0027431E">
        <w:rPr>
          <w:rFonts w:ascii="Arial" w:eastAsia="Times New Roman" w:hAnsi="Arial" w:cs="Arial"/>
          <w:b/>
          <w:sz w:val="24"/>
          <w:szCs w:val="24"/>
        </w:rPr>
        <w:t xml:space="preserve">    </w:t>
      </w:r>
      <w:r w:rsidRPr="0027431E">
        <w:rPr>
          <w:rFonts w:ascii="Arial" w:eastAsia="Times New Roman" w:hAnsi="Arial" w:cs="Arial"/>
          <w:sz w:val="24"/>
          <w:szCs w:val="24"/>
        </w:rPr>
        <w:t>30</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801E20" w:rsidP="0027431E">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2.2 </w:t>
      </w:r>
      <w:r w:rsidR="00955E63" w:rsidRPr="0027431E">
        <w:rPr>
          <w:rFonts w:ascii="Arial" w:eastAsia="Times New Roman" w:hAnsi="Arial" w:cs="Arial"/>
          <w:b/>
          <w:sz w:val="24"/>
          <w:szCs w:val="24"/>
        </w:rPr>
        <w:t xml:space="preserve">Indemnización con la ley 50/90, ejemplo resuelto </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 xml:space="preserve">Luna tiene un sueldo de  $ 1.500.000, inicio labores el 25 abril de  1992, con un contrato a término indefinido, </w:t>
      </w:r>
      <w:r w:rsidR="00E24093" w:rsidRPr="0027431E">
        <w:rPr>
          <w:rFonts w:ascii="Arial" w:eastAsia="Times New Roman" w:hAnsi="Arial" w:cs="Arial"/>
          <w:sz w:val="24"/>
          <w:szCs w:val="24"/>
        </w:rPr>
        <w:t>el 11 de junio</w:t>
      </w:r>
      <w:r w:rsidRPr="0027431E">
        <w:rPr>
          <w:rFonts w:ascii="Arial" w:eastAsia="Times New Roman" w:hAnsi="Arial" w:cs="Arial"/>
          <w:sz w:val="24"/>
          <w:szCs w:val="24"/>
        </w:rPr>
        <w:t xml:space="preserve"> es despedido sin justa causa. Diga el valor recibido por indemnización.</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Ley 50/90  45 días por el 1 año y  40 días por los siguientes.</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Fin contrato       11-06-2014</w:t>
      </w:r>
    </w:p>
    <w:p w:rsidR="00955E63" w:rsidRPr="0027431E" w:rsidRDefault="001B3665" w:rsidP="0027431E">
      <w:pPr>
        <w:spacing w:after="0" w:line="360" w:lineRule="auto"/>
        <w:jc w:val="both"/>
        <w:rPr>
          <w:rFonts w:ascii="Arial" w:eastAsia="Times New Roman" w:hAnsi="Arial" w:cs="Arial"/>
          <w:sz w:val="24"/>
          <w:szCs w:val="24"/>
        </w:rPr>
      </w:pPr>
      <w:r w:rsidRPr="0027431E">
        <w:rPr>
          <w:rFonts w:ascii="Arial" w:eastAsia="Times New Roman" w:hAnsi="Arial" w:cs="Arial"/>
          <w:noProof/>
          <w:sz w:val="24"/>
          <w:szCs w:val="24"/>
          <w:lang w:val="es-ES" w:eastAsia="es-ES"/>
        </w:rPr>
        <mc:AlternateContent>
          <mc:Choice Requires="wps">
            <w:drawing>
              <wp:anchor distT="0" distB="0" distL="114300" distR="114300" simplePos="0" relativeHeight="251710464" behindDoc="0" locked="0" layoutInCell="1" allowOverlap="1" wp14:anchorId="78803D07" wp14:editId="6AB21D3E">
                <wp:simplePos x="0" y="0"/>
                <wp:positionH relativeFrom="column">
                  <wp:posOffset>977265</wp:posOffset>
                </wp:positionH>
                <wp:positionV relativeFrom="paragraph">
                  <wp:posOffset>256540</wp:posOffset>
                </wp:positionV>
                <wp:extent cx="871220" cy="0"/>
                <wp:effectExtent l="0" t="0" r="24130" b="19050"/>
                <wp:wrapNone/>
                <wp:docPr id="43" name="43 Conector recto"/>
                <wp:cNvGraphicFramePr/>
                <a:graphic xmlns:a="http://schemas.openxmlformats.org/drawingml/2006/main">
                  <a:graphicData uri="http://schemas.microsoft.com/office/word/2010/wordprocessingShape">
                    <wps:wsp>
                      <wps:cNvCnPr/>
                      <wps:spPr>
                        <a:xfrm>
                          <a:off x="0" y="0"/>
                          <a:ext cx="871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43 Conector recto" o:spid="_x0000_s1026"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95pt,20.2pt" to="145.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" strokecolor="#4579b8 [3044]"/>
            </w:pict>
          </mc:Fallback>
        </mc:AlternateContent>
      </w:r>
      <w:r w:rsidR="00955E63" w:rsidRPr="0027431E">
        <w:rPr>
          <w:rFonts w:ascii="Arial" w:eastAsia="Times New Roman" w:hAnsi="Arial" w:cs="Arial"/>
          <w:sz w:val="24"/>
          <w:szCs w:val="24"/>
        </w:rPr>
        <w:t>Inicio contrato    25-04-1992</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sz w:val="24"/>
          <w:szCs w:val="24"/>
        </w:rPr>
        <w:t xml:space="preserve">                          16 + 1+ 22</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16+30+1: 47 días</w:t>
      </w: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noProof/>
          <w:sz w:val="24"/>
          <w:szCs w:val="24"/>
          <w:lang w:val="es-ES" w:eastAsia="es-ES"/>
        </w:rPr>
        <mc:AlternateContent>
          <mc:Choice Requires="wps">
            <w:drawing>
              <wp:anchor distT="0" distB="0" distL="114300" distR="114300" simplePos="0" relativeHeight="251711488" behindDoc="0" locked="0" layoutInCell="1" allowOverlap="1" wp14:anchorId="22356A0F" wp14:editId="763294FE">
                <wp:simplePos x="0" y="0"/>
                <wp:positionH relativeFrom="column">
                  <wp:posOffset>32385</wp:posOffset>
                </wp:positionH>
                <wp:positionV relativeFrom="paragraph">
                  <wp:posOffset>199390</wp:posOffset>
                </wp:positionV>
                <wp:extent cx="258445" cy="0"/>
                <wp:effectExtent l="0" t="0" r="27305" b="19050"/>
                <wp:wrapNone/>
                <wp:docPr id="44" name="44 Conector recto"/>
                <wp:cNvGraphicFramePr/>
                <a:graphic xmlns:a="http://schemas.openxmlformats.org/drawingml/2006/main">
                  <a:graphicData uri="http://schemas.microsoft.com/office/word/2010/wordprocessingShape">
                    <wps:wsp>
                      <wps:cNvCnPr/>
                      <wps:spPr>
                        <a:xfrm flipH="1">
                          <a:off x="0" y="0"/>
                          <a:ext cx="258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44 Conector recto" o:spid="_x0000_s1026" style="position:absolute;flip:x;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15.7pt" to="22.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" strokecolor="#4579b8 [3044]"/>
            </w:pict>
          </mc:Fallback>
        </mc:AlternateContent>
      </w:r>
      <w:r w:rsidRPr="0027431E">
        <w:rPr>
          <w:rFonts w:ascii="Arial" w:eastAsia="Times New Roman" w:hAnsi="Arial" w:cs="Arial"/>
          <w:b/>
          <w:sz w:val="24"/>
          <w:szCs w:val="24"/>
        </w:rPr>
        <w:t>360-40: 5.2</w:t>
      </w: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47-X</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b/>
          <w:sz w:val="24"/>
          <w:szCs w:val="24"/>
        </w:rPr>
        <w:t xml:space="preserve">(45*1)+ (21*40) + 5.2:  </w:t>
      </w:r>
    </w:p>
    <w:p w:rsidR="00955E63" w:rsidRPr="0027431E" w:rsidRDefault="00955E63" w:rsidP="0027431E">
      <w:pPr>
        <w:spacing w:after="0" w:line="360" w:lineRule="auto"/>
        <w:jc w:val="both"/>
        <w:rPr>
          <w:rFonts w:ascii="Arial" w:eastAsia="Times New Roman" w:hAnsi="Arial" w:cs="Arial"/>
          <w:b/>
          <w:sz w:val="24"/>
          <w:szCs w:val="24"/>
        </w:rPr>
      </w:pP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b/>
          <w:sz w:val="24"/>
          <w:szCs w:val="24"/>
        </w:rPr>
        <w:t xml:space="preserve">45+840+5.2: 890.2  </w:t>
      </w:r>
      <w:r w:rsidRPr="0027431E">
        <w:rPr>
          <w:rFonts w:ascii="Arial" w:eastAsia="Times New Roman" w:hAnsi="Arial" w:cs="Arial"/>
          <w:sz w:val="24"/>
          <w:szCs w:val="24"/>
        </w:rPr>
        <w:t>DIAS A INDEMNIZAR</w:t>
      </w:r>
    </w:p>
    <w:p w:rsidR="00955E63" w:rsidRPr="0027431E" w:rsidRDefault="00955E63" w:rsidP="0027431E">
      <w:pPr>
        <w:spacing w:after="0" w:line="360" w:lineRule="auto"/>
        <w:jc w:val="both"/>
        <w:rPr>
          <w:rFonts w:ascii="Arial" w:eastAsia="Times New Roman" w:hAnsi="Arial" w:cs="Arial"/>
          <w:sz w:val="24"/>
          <w:szCs w:val="24"/>
        </w:rPr>
      </w:pPr>
    </w:p>
    <w:p w:rsidR="00955E63" w:rsidRPr="0027431E" w:rsidRDefault="00955E63" w:rsidP="0027431E">
      <w:pPr>
        <w:spacing w:after="0" w:line="360" w:lineRule="auto"/>
        <w:jc w:val="both"/>
        <w:rPr>
          <w:rFonts w:ascii="Arial" w:eastAsia="Times New Roman" w:hAnsi="Arial" w:cs="Arial"/>
          <w:b/>
          <w:sz w:val="24"/>
          <w:szCs w:val="24"/>
        </w:rPr>
      </w:pPr>
      <w:r w:rsidRPr="0027431E">
        <w:rPr>
          <w:rFonts w:ascii="Arial" w:eastAsia="Times New Roman" w:hAnsi="Arial" w:cs="Arial"/>
          <w:sz w:val="24"/>
          <w:szCs w:val="24"/>
        </w:rPr>
        <w:t xml:space="preserve">$1.500.000 * 890.2: </w:t>
      </w:r>
      <w:r w:rsidRPr="000D567E">
        <w:rPr>
          <w:rFonts w:ascii="Arial" w:eastAsia="Times New Roman" w:hAnsi="Arial" w:cs="Arial"/>
          <w:b/>
          <w:sz w:val="24"/>
          <w:szCs w:val="24"/>
          <w:bdr w:val="single" w:sz="4" w:space="0" w:color="auto"/>
        </w:rPr>
        <w:t>$44.510.000</w:t>
      </w:r>
      <w:r w:rsidRPr="0027431E">
        <w:rPr>
          <w:rFonts w:ascii="Arial" w:eastAsia="Times New Roman" w:hAnsi="Arial" w:cs="Arial"/>
          <w:sz w:val="24"/>
          <w:szCs w:val="24"/>
        </w:rPr>
        <w:t xml:space="preserve"> </w:t>
      </w:r>
      <w:r w:rsidRPr="0027431E">
        <w:rPr>
          <w:rFonts w:ascii="Arial" w:eastAsia="Times New Roman" w:hAnsi="Arial" w:cs="Arial"/>
          <w:b/>
          <w:sz w:val="24"/>
          <w:szCs w:val="24"/>
        </w:rPr>
        <w:t>INDEMNIZACION</w:t>
      </w:r>
    </w:p>
    <w:p w:rsidR="00955E63" w:rsidRPr="0027431E" w:rsidRDefault="00955E63" w:rsidP="0027431E">
      <w:pPr>
        <w:spacing w:after="0" w:line="360" w:lineRule="auto"/>
        <w:jc w:val="both"/>
        <w:rPr>
          <w:rFonts w:ascii="Arial" w:eastAsia="Times New Roman" w:hAnsi="Arial" w:cs="Arial"/>
          <w:sz w:val="24"/>
          <w:szCs w:val="24"/>
        </w:rPr>
      </w:pPr>
      <w:r w:rsidRPr="0027431E">
        <w:rPr>
          <w:rFonts w:ascii="Arial" w:eastAsia="Times New Roman" w:hAnsi="Arial" w:cs="Arial"/>
          <w:b/>
          <w:noProof/>
          <w:sz w:val="24"/>
          <w:szCs w:val="24"/>
          <w:lang w:val="es-ES" w:eastAsia="es-ES"/>
        </w:rPr>
        <mc:AlternateContent>
          <mc:Choice Requires="wps">
            <w:drawing>
              <wp:anchor distT="0" distB="0" distL="114300" distR="114300" simplePos="0" relativeHeight="251712512" behindDoc="0" locked="0" layoutInCell="1" allowOverlap="1" wp14:anchorId="0D8AC26C" wp14:editId="1F515D29">
                <wp:simplePos x="0" y="0"/>
                <wp:positionH relativeFrom="column">
                  <wp:posOffset>-3810</wp:posOffset>
                </wp:positionH>
                <wp:positionV relativeFrom="paragraph">
                  <wp:posOffset>5715</wp:posOffset>
                </wp:positionV>
                <wp:extent cx="749935" cy="1"/>
                <wp:effectExtent l="0" t="0" r="12065" b="19050"/>
                <wp:wrapNone/>
                <wp:docPr id="45" name="45 Conector recto"/>
                <wp:cNvGraphicFramePr/>
                <a:graphic xmlns:a="http://schemas.openxmlformats.org/drawingml/2006/main">
                  <a:graphicData uri="http://schemas.microsoft.com/office/word/2010/wordprocessingShape">
                    <wps:wsp>
                      <wps:cNvCnPr/>
                      <wps:spPr>
                        <a:xfrm flipV="1">
                          <a:off x="0" y="0"/>
                          <a:ext cx="74993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45 Conector recto" o:spid="_x0000_s1026" style="position:absolute;flip:y;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45pt" to="5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" strokecolor="#4579b8 [3044]"/>
            </w:pict>
          </mc:Fallback>
        </mc:AlternateContent>
      </w:r>
      <w:r w:rsidRPr="0027431E">
        <w:rPr>
          <w:rFonts w:ascii="Arial" w:eastAsia="Times New Roman" w:hAnsi="Arial" w:cs="Arial"/>
          <w:b/>
          <w:sz w:val="24"/>
          <w:szCs w:val="24"/>
        </w:rPr>
        <w:t xml:space="preserve">    </w:t>
      </w:r>
      <w:r w:rsidRPr="0027431E">
        <w:rPr>
          <w:rFonts w:ascii="Arial" w:eastAsia="Times New Roman" w:hAnsi="Arial" w:cs="Arial"/>
          <w:sz w:val="24"/>
          <w:szCs w:val="24"/>
        </w:rPr>
        <w:t>30</w:t>
      </w:r>
    </w:p>
    <w:p w:rsidR="00955E63" w:rsidRDefault="00955E63" w:rsidP="0027431E">
      <w:pPr>
        <w:spacing w:after="0" w:line="360" w:lineRule="auto"/>
        <w:jc w:val="both"/>
        <w:rPr>
          <w:rFonts w:ascii="Arial" w:eastAsia="Times New Roman" w:hAnsi="Arial" w:cs="Arial"/>
          <w:b/>
          <w:sz w:val="24"/>
          <w:szCs w:val="24"/>
        </w:rPr>
      </w:pPr>
    </w:p>
    <w:p w:rsidR="00801E20" w:rsidRDefault="00801E20" w:rsidP="0027431E">
      <w:pPr>
        <w:spacing w:after="0" w:line="360" w:lineRule="auto"/>
        <w:jc w:val="both"/>
        <w:rPr>
          <w:rFonts w:ascii="Arial" w:eastAsia="Times New Roman" w:hAnsi="Arial" w:cs="Arial"/>
          <w:b/>
          <w:sz w:val="24"/>
          <w:szCs w:val="24"/>
        </w:rPr>
      </w:pPr>
    </w:p>
    <w:p w:rsidR="00801E20" w:rsidRPr="0027431E" w:rsidRDefault="00801E20" w:rsidP="0027431E">
      <w:pPr>
        <w:spacing w:after="0" w:line="360" w:lineRule="auto"/>
        <w:jc w:val="both"/>
        <w:rPr>
          <w:rFonts w:ascii="Arial" w:eastAsia="Times New Roman" w:hAnsi="Arial" w:cs="Arial"/>
          <w:b/>
          <w:sz w:val="24"/>
          <w:szCs w:val="24"/>
        </w:rPr>
      </w:pPr>
    </w:p>
    <w:p w:rsidR="00955E63" w:rsidRDefault="00801E20" w:rsidP="0027431E">
      <w:pPr>
        <w:spacing w:after="0" w:line="360" w:lineRule="auto"/>
        <w:jc w:val="both"/>
        <w:rPr>
          <w:rFonts w:ascii="Arial" w:eastAsia="Times New Roman" w:hAnsi="Arial" w:cs="Arial"/>
          <w:b/>
          <w:sz w:val="24"/>
          <w:szCs w:val="24"/>
        </w:rPr>
      </w:pPr>
      <w:r>
        <w:rPr>
          <w:rFonts w:ascii="Arial" w:eastAsia="Times New Roman" w:hAnsi="Arial" w:cs="Arial"/>
          <w:b/>
          <w:sz w:val="24"/>
          <w:szCs w:val="24"/>
        </w:rPr>
        <w:lastRenderedPageBreak/>
        <w:t xml:space="preserve">2.3 </w:t>
      </w:r>
      <w:r w:rsidR="00955E63" w:rsidRPr="0027431E">
        <w:rPr>
          <w:rFonts w:ascii="Arial" w:eastAsia="Times New Roman" w:hAnsi="Arial" w:cs="Arial"/>
          <w:b/>
          <w:sz w:val="24"/>
          <w:szCs w:val="24"/>
        </w:rPr>
        <w:t>Indemniz</w:t>
      </w:r>
      <w:r w:rsidR="001B3665">
        <w:rPr>
          <w:rFonts w:ascii="Arial" w:eastAsia="Times New Roman" w:hAnsi="Arial" w:cs="Arial"/>
          <w:b/>
          <w:sz w:val="24"/>
          <w:szCs w:val="24"/>
        </w:rPr>
        <w:t>ación con la ley 789/02</w:t>
      </w:r>
    </w:p>
    <w:p w:rsidR="001B3665" w:rsidRDefault="001B3665" w:rsidP="0027431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Estiven firmo contrato a partir del 25 de diciembre de 1999 y fue despedido el 05 de marzo de 2004, cuando se ganaba $1.302.000, calcule el monto que </w:t>
      </w:r>
      <w:proofErr w:type="spellStart"/>
      <w:r>
        <w:rPr>
          <w:rFonts w:ascii="Arial" w:eastAsia="Times New Roman" w:hAnsi="Arial" w:cs="Arial"/>
          <w:sz w:val="24"/>
          <w:szCs w:val="24"/>
        </w:rPr>
        <w:t>debio</w:t>
      </w:r>
      <w:proofErr w:type="spellEnd"/>
      <w:r>
        <w:rPr>
          <w:rFonts w:ascii="Arial" w:eastAsia="Times New Roman" w:hAnsi="Arial" w:cs="Arial"/>
          <w:sz w:val="24"/>
          <w:szCs w:val="24"/>
        </w:rPr>
        <w:t xml:space="preserve"> recibir el empleado de indemnización</w:t>
      </w:r>
    </w:p>
    <w:p w:rsidR="001B3665" w:rsidRDefault="001B3665" w:rsidP="0027431E">
      <w:pPr>
        <w:spacing w:after="0" w:line="360" w:lineRule="auto"/>
        <w:jc w:val="both"/>
        <w:rPr>
          <w:rFonts w:ascii="Arial" w:eastAsia="Times New Roman" w:hAnsi="Arial" w:cs="Arial"/>
          <w:sz w:val="24"/>
          <w:szCs w:val="24"/>
        </w:rPr>
      </w:pPr>
    </w:p>
    <w:p w:rsidR="001B3665" w:rsidRPr="001B3665" w:rsidRDefault="001B3665" w:rsidP="0027431E">
      <w:pPr>
        <w:spacing w:after="0" w:line="360" w:lineRule="auto"/>
        <w:jc w:val="both"/>
        <w:rPr>
          <w:rFonts w:ascii="Arial" w:eastAsia="Times New Roman" w:hAnsi="Arial" w:cs="Arial"/>
          <w:sz w:val="24"/>
          <w:szCs w:val="24"/>
        </w:rPr>
      </w:pPr>
      <w:r>
        <w:rPr>
          <w:rFonts w:ascii="Arial" w:eastAsia="Times New Roman" w:hAnsi="Arial" w:cs="Arial"/>
          <w:sz w:val="24"/>
          <w:szCs w:val="24"/>
        </w:rPr>
        <w:t>05 – 03 - 2004</w:t>
      </w:r>
    </w:p>
    <w:p w:rsidR="0027431E" w:rsidRPr="001B3665" w:rsidRDefault="00A672E2" w:rsidP="0027431E">
      <w:pPr>
        <w:spacing w:after="0" w:line="360" w:lineRule="auto"/>
        <w:jc w:val="both"/>
        <w:rPr>
          <w:rFonts w:ascii="Arial" w:eastAsia="Times New Roman" w:hAnsi="Arial" w:cs="Arial"/>
          <w:sz w:val="24"/>
          <w:szCs w:val="24"/>
        </w:rPr>
      </w:pPr>
      <w:r w:rsidRPr="0027431E">
        <w:rPr>
          <w:rFonts w:ascii="Arial" w:eastAsia="Times New Roman" w:hAnsi="Arial" w:cs="Arial"/>
          <w:noProof/>
          <w:sz w:val="24"/>
          <w:szCs w:val="24"/>
          <w:lang w:val="es-ES" w:eastAsia="es-ES"/>
        </w:rPr>
        <mc:AlternateContent>
          <mc:Choice Requires="wps">
            <w:drawing>
              <wp:anchor distT="0" distB="0" distL="114300" distR="114300" simplePos="0" relativeHeight="251717632" behindDoc="0" locked="0" layoutInCell="1" allowOverlap="1" wp14:anchorId="223C28A3" wp14:editId="78EFBFCE">
                <wp:simplePos x="0" y="0"/>
                <wp:positionH relativeFrom="column">
                  <wp:posOffset>-32385</wp:posOffset>
                </wp:positionH>
                <wp:positionV relativeFrom="paragraph">
                  <wp:posOffset>218440</wp:posOffset>
                </wp:positionV>
                <wp:extent cx="1038225" cy="0"/>
                <wp:effectExtent l="0" t="0" r="9525" b="19050"/>
                <wp:wrapNone/>
                <wp:docPr id="2" name="2 Conector recto"/>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 Conector recto"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7.2pt" to="79.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" strokecolor="#4579b8 [3044]"/>
            </w:pict>
          </mc:Fallback>
        </mc:AlternateContent>
      </w:r>
      <w:r w:rsidR="001B3665">
        <w:rPr>
          <w:rFonts w:ascii="Arial" w:eastAsia="Times New Roman" w:hAnsi="Arial" w:cs="Arial"/>
          <w:sz w:val="24"/>
          <w:szCs w:val="24"/>
        </w:rPr>
        <w:t>25 – 12 - 1999</w:t>
      </w:r>
    </w:p>
    <w:p w:rsidR="001B3665" w:rsidRDefault="001B3665" w:rsidP="0027431E">
      <w:pPr>
        <w:spacing w:after="0" w:line="360" w:lineRule="auto"/>
        <w:jc w:val="both"/>
        <w:rPr>
          <w:rFonts w:ascii="Arial" w:eastAsia="Times New Roman" w:hAnsi="Arial" w:cs="Arial"/>
          <w:b/>
          <w:sz w:val="24"/>
          <w:szCs w:val="24"/>
        </w:rPr>
      </w:pPr>
      <w:r>
        <w:rPr>
          <w:rFonts w:ascii="Arial" w:eastAsia="Times New Roman" w:hAnsi="Arial" w:cs="Arial"/>
          <w:b/>
          <w:sz w:val="24"/>
          <w:szCs w:val="24"/>
        </w:rPr>
        <w:t>10 –  2  -  4</w:t>
      </w:r>
    </w:p>
    <w:p w:rsidR="001B3665" w:rsidRDefault="001B3665" w:rsidP="0027431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30*1 + 20*3 + 3.9 = 93.9 </w:t>
      </w:r>
      <w:r w:rsidR="00A672E2">
        <w:rPr>
          <w:rFonts w:ascii="Arial" w:eastAsia="Times New Roman" w:hAnsi="Arial" w:cs="Arial"/>
          <w:sz w:val="24"/>
          <w:szCs w:val="24"/>
        </w:rPr>
        <w:t>días</w:t>
      </w:r>
    </w:p>
    <w:p w:rsidR="00A672E2" w:rsidRDefault="00A672E2" w:rsidP="0027431E">
      <w:pPr>
        <w:spacing w:after="0" w:line="360" w:lineRule="auto"/>
        <w:jc w:val="both"/>
        <w:rPr>
          <w:rFonts w:ascii="Arial" w:eastAsia="Times New Roman" w:hAnsi="Arial" w:cs="Arial"/>
          <w:sz w:val="24"/>
          <w:szCs w:val="24"/>
        </w:rPr>
      </w:pPr>
      <w:r>
        <w:rPr>
          <w:rFonts w:ascii="Arial" w:eastAsia="Times New Roman" w:hAnsi="Arial" w:cs="Arial"/>
          <w:sz w:val="24"/>
          <w:szCs w:val="24"/>
        </w:rPr>
        <w:t>10 + 60 + 1= 71 días de fracción</w:t>
      </w:r>
    </w:p>
    <w:p w:rsidR="00A672E2" w:rsidRDefault="00A672E2" w:rsidP="0027431E">
      <w:pPr>
        <w:spacing w:after="0" w:line="360" w:lineRule="auto"/>
        <w:jc w:val="both"/>
        <w:rPr>
          <w:rFonts w:ascii="Arial" w:eastAsia="Times New Roman" w:hAnsi="Arial" w:cs="Arial"/>
          <w:sz w:val="24"/>
          <w:szCs w:val="24"/>
        </w:rPr>
      </w:pPr>
      <w:r>
        <w:rPr>
          <w:rFonts w:ascii="Arial" w:eastAsia="Times New Roman" w:hAnsi="Arial" w:cs="Arial"/>
          <w:sz w:val="24"/>
          <w:szCs w:val="24"/>
        </w:rPr>
        <w:t>360 = 20</w:t>
      </w:r>
    </w:p>
    <w:p w:rsidR="00A672E2" w:rsidRDefault="00A672E2" w:rsidP="0027431E">
      <w:pPr>
        <w:spacing w:after="0" w:line="360" w:lineRule="auto"/>
        <w:jc w:val="both"/>
        <w:rPr>
          <w:rFonts w:ascii="Arial" w:eastAsia="Times New Roman" w:hAnsi="Arial" w:cs="Arial"/>
          <w:sz w:val="24"/>
          <w:szCs w:val="24"/>
        </w:rPr>
      </w:pPr>
      <w:r>
        <w:rPr>
          <w:rFonts w:ascii="Arial" w:eastAsia="Times New Roman" w:hAnsi="Arial" w:cs="Arial"/>
          <w:sz w:val="24"/>
          <w:szCs w:val="24"/>
        </w:rPr>
        <w:t>71 = X</w:t>
      </w:r>
    </w:p>
    <w:p w:rsidR="001461C6" w:rsidRDefault="00A672E2" w:rsidP="0027431E">
      <w:pPr>
        <w:spacing w:after="0" w:line="360" w:lineRule="auto"/>
        <w:jc w:val="both"/>
        <w:rPr>
          <w:rFonts w:ascii="Arial" w:eastAsia="Times New Roman" w:hAnsi="Arial" w:cs="Arial"/>
          <w:sz w:val="24"/>
          <w:szCs w:val="24"/>
        </w:rPr>
      </w:pPr>
      <w:r w:rsidRPr="0027431E">
        <w:rPr>
          <w:rFonts w:ascii="Arial" w:eastAsia="Times New Roman" w:hAnsi="Arial" w:cs="Arial"/>
          <w:noProof/>
          <w:sz w:val="24"/>
          <w:szCs w:val="24"/>
          <w:lang w:val="es-ES" w:eastAsia="es-ES"/>
        </w:rPr>
        <mc:AlternateContent>
          <mc:Choice Requires="wps">
            <w:drawing>
              <wp:anchor distT="0" distB="0" distL="114300" distR="114300" simplePos="0" relativeHeight="251719680" behindDoc="0" locked="0" layoutInCell="1" allowOverlap="1" wp14:anchorId="649F4E6D" wp14:editId="4E909B51">
                <wp:simplePos x="0" y="0"/>
                <wp:positionH relativeFrom="column">
                  <wp:posOffset>-99060</wp:posOffset>
                </wp:positionH>
                <wp:positionV relativeFrom="paragraph">
                  <wp:posOffset>184150</wp:posOffset>
                </wp:positionV>
                <wp:extent cx="6477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647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3 Conector recto"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14.5pt" to="43.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" strokecolor="#4a7ebb"/>
            </w:pict>
          </mc:Fallback>
        </mc:AlternateContent>
      </w:r>
      <w:r>
        <w:rPr>
          <w:rFonts w:ascii="Arial" w:eastAsia="Times New Roman" w:hAnsi="Arial" w:cs="Arial"/>
          <w:sz w:val="24"/>
          <w:szCs w:val="24"/>
        </w:rPr>
        <w:t>71 * 20 = 3.9 Fracción</w:t>
      </w:r>
    </w:p>
    <w:p w:rsidR="00A672E2" w:rsidRDefault="00A672E2" w:rsidP="0027431E">
      <w:pPr>
        <w:spacing w:after="0" w:line="360" w:lineRule="auto"/>
        <w:jc w:val="both"/>
        <w:rPr>
          <w:rFonts w:ascii="Arial" w:eastAsia="Times New Roman" w:hAnsi="Arial" w:cs="Arial"/>
          <w:sz w:val="24"/>
          <w:szCs w:val="24"/>
        </w:rPr>
      </w:pPr>
      <w:r>
        <w:rPr>
          <w:rFonts w:ascii="Arial" w:eastAsia="Times New Roman" w:hAnsi="Arial" w:cs="Arial"/>
          <w:sz w:val="24"/>
          <w:szCs w:val="24"/>
        </w:rPr>
        <w:t>360</w:t>
      </w:r>
    </w:p>
    <w:p w:rsidR="001461C6" w:rsidRDefault="001461C6" w:rsidP="0027431E">
      <w:pPr>
        <w:spacing w:after="0" w:line="360" w:lineRule="auto"/>
        <w:jc w:val="both"/>
        <w:rPr>
          <w:rFonts w:ascii="Arial" w:eastAsia="Times New Roman" w:hAnsi="Arial" w:cs="Arial"/>
          <w:sz w:val="24"/>
          <w:szCs w:val="24"/>
        </w:rPr>
      </w:pPr>
      <w:r w:rsidRPr="0027431E">
        <w:rPr>
          <w:rFonts w:ascii="Arial" w:eastAsia="Times New Roman" w:hAnsi="Arial" w:cs="Arial"/>
          <w:noProof/>
          <w:sz w:val="24"/>
          <w:szCs w:val="24"/>
          <w:lang w:val="es-ES" w:eastAsia="es-ES"/>
        </w:rPr>
        <mc:AlternateContent>
          <mc:Choice Requires="wps">
            <w:drawing>
              <wp:anchor distT="0" distB="0" distL="114300" distR="114300" simplePos="0" relativeHeight="251721728" behindDoc="0" locked="0" layoutInCell="1" allowOverlap="1" wp14:anchorId="5ECA52A5" wp14:editId="12D163A1">
                <wp:simplePos x="0" y="0"/>
                <wp:positionH relativeFrom="column">
                  <wp:posOffset>53340</wp:posOffset>
                </wp:positionH>
                <wp:positionV relativeFrom="paragraph">
                  <wp:posOffset>220345</wp:posOffset>
                </wp:positionV>
                <wp:extent cx="647700" cy="0"/>
                <wp:effectExtent l="0" t="0" r="19050" b="19050"/>
                <wp:wrapNone/>
                <wp:docPr id="4" name="4 Conector recto"/>
                <wp:cNvGraphicFramePr/>
                <a:graphic xmlns:a="http://schemas.openxmlformats.org/drawingml/2006/main">
                  <a:graphicData uri="http://schemas.microsoft.com/office/word/2010/wordprocessingShape">
                    <wps:wsp>
                      <wps:cNvCnPr/>
                      <wps:spPr>
                        <a:xfrm>
                          <a:off x="0" y="0"/>
                          <a:ext cx="647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4 Conector recto"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7.35pt" to="55.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" strokecolor="#4a7ebb"/>
            </w:pict>
          </mc:Fallback>
        </mc:AlternateContent>
      </w:r>
      <w:r>
        <w:rPr>
          <w:rFonts w:ascii="Arial" w:eastAsia="Times New Roman" w:hAnsi="Arial" w:cs="Arial"/>
          <w:sz w:val="24"/>
          <w:szCs w:val="24"/>
        </w:rPr>
        <w:t xml:space="preserve">$1.302.000 * 93.9 = </w:t>
      </w:r>
      <w:r w:rsidRPr="001461C6">
        <w:rPr>
          <w:rFonts w:ascii="Arial" w:eastAsia="Times New Roman" w:hAnsi="Arial" w:cs="Arial"/>
          <w:b/>
          <w:sz w:val="24"/>
          <w:szCs w:val="24"/>
          <w:bdr w:val="single" w:sz="4" w:space="0" w:color="auto"/>
        </w:rPr>
        <w:t>$ 4.075.260</w:t>
      </w:r>
      <w:r>
        <w:rPr>
          <w:rFonts w:ascii="Arial" w:eastAsia="Times New Roman" w:hAnsi="Arial" w:cs="Arial"/>
          <w:sz w:val="24"/>
          <w:szCs w:val="24"/>
        </w:rPr>
        <w:t xml:space="preserve"> </w:t>
      </w:r>
      <w:r w:rsidRPr="000D567E">
        <w:rPr>
          <w:rFonts w:ascii="Arial" w:eastAsia="Times New Roman" w:hAnsi="Arial" w:cs="Arial"/>
          <w:b/>
          <w:sz w:val="24"/>
          <w:szCs w:val="24"/>
        </w:rPr>
        <w:t>I</w:t>
      </w:r>
      <w:r w:rsidR="000D567E" w:rsidRPr="000D567E">
        <w:rPr>
          <w:rFonts w:ascii="Arial" w:eastAsia="Times New Roman" w:hAnsi="Arial" w:cs="Arial"/>
          <w:b/>
          <w:sz w:val="24"/>
          <w:szCs w:val="24"/>
        </w:rPr>
        <w:t>NDEMNIZACIÓN</w:t>
      </w:r>
    </w:p>
    <w:p w:rsidR="00A672E2" w:rsidRPr="001B3665" w:rsidRDefault="001461C6" w:rsidP="0027431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30</w:t>
      </w:r>
    </w:p>
    <w:p w:rsidR="00955E63" w:rsidRDefault="000D567E" w:rsidP="0027431E">
      <w:pPr>
        <w:spacing w:after="0" w:line="360" w:lineRule="auto"/>
        <w:jc w:val="both"/>
        <w:rPr>
          <w:rFonts w:ascii="Arial" w:eastAsia="Times New Roman" w:hAnsi="Arial" w:cs="Arial"/>
          <w:b/>
          <w:sz w:val="24"/>
          <w:szCs w:val="24"/>
        </w:rPr>
      </w:pPr>
      <w:r>
        <w:rPr>
          <w:rFonts w:ascii="Arial" w:eastAsia="Times New Roman" w:hAnsi="Arial" w:cs="Arial"/>
          <w:b/>
          <w:sz w:val="24"/>
          <w:szCs w:val="24"/>
        </w:rPr>
        <w:t>3</w:t>
      </w:r>
      <w:r w:rsidR="00955E63" w:rsidRPr="0027431E">
        <w:rPr>
          <w:rFonts w:ascii="Arial" w:eastAsia="Times New Roman" w:hAnsi="Arial" w:cs="Arial"/>
          <w:b/>
          <w:sz w:val="24"/>
          <w:szCs w:val="24"/>
        </w:rPr>
        <w:t xml:space="preserve">. </w:t>
      </w:r>
      <w:r w:rsidR="00C25F71" w:rsidRPr="0027431E">
        <w:rPr>
          <w:rFonts w:ascii="Arial" w:hAnsi="Arial" w:cs="Arial"/>
          <w:b/>
          <w:sz w:val="24"/>
          <w:szCs w:val="24"/>
        </w:rPr>
        <w:t>PROCESO DE VINCULACIÓN DE PERSONAL</w:t>
      </w:r>
      <w:r w:rsidR="00955E63" w:rsidRPr="0027431E">
        <w:rPr>
          <w:rFonts w:ascii="Arial" w:eastAsia="Times New Roman" w:hAnsi="Arial" w:cs="Arial"/>
          <w:b/>
          <w:sz w:val="24"/>
          <w:szCs w:val="24"/>
        </w:rPr>
        <w:t xml:space="preserve">.  </w:t>
      </w:r>
    </w:p>
    <w:p w:rsidR="00BF1EB7" w:rsidRDefault="00BF1EB7" w:rsidP="0027431E">
      <w:pPr>
        <w:spacing w:after="0" w:line="360" w:lineRule="auto"/>
        <w:jc w:val="both"/>
        <w:rPr>
          <w:rFonts w:ascii="Arial" w:eastAsia="Times New Roman" w:hAnsi="Arial" w:cs="Arial"/>
          <w:b/>
          <w:sz w:val="24"/>
          <w:szCs w:val="24"/>
        </w:rPr>
      </w:pPr>
    </w:p>
    <w:p w:rsidR="00BF1EB7" w:rsidRDefault="00BF1EB7" w:rsidP="0027431E">
      <w:pPr>
        <w:spacing w:after="0" w:line="360" w:lineRule="auto"/>
        <w:jc w:val="both"/>
        <w:rPr>
          <w:rFonts w:ascii="Arial" w:eastAsia="Times New Roman" w:hAnsi="Arial" w:cs="Arial"/>
          <w:b/>
          <w:sz w:val="24"/>
          <w:szCs w:val="24"/>
        </w:rPr>
      </w:pPr>
      <w:hyperlink r:id="rId32" w:history="1">
        <w:r w:rsidRPr="00BF1EB7">
          <w:rPr>
            <w:rStyle w:val="Hipervnculo"/>
            <w:rFonts w:ascii="Arial" w:eastAsia="Times New Roman" w:hAnsi="Arial" w:cs="Arial"/>
            <w:b/>
            <w:sz w:val="24"/>
            <w:szCs w:val="24"/>
          </w:rPr>
          <w:t>Anexos\POE_Vinc</w:t>
        </w:r>
        <w:r w:rsidRPr="00BF1EB7">
          <w:rPr>
            <w:rStyle w:val="Hipervnculo"/>
            <w:rFonts w:ascii="Arial" w:eastAsia="Times New Roman" w:hAnsi="Arial" w:cs="Arial"/>
            <w:b/>
            <w:sz w:val="24"/>
            <w:szCs w:val="24"/>
          </w:rPr>
          <w:t>u</w:t>
        </w:r>
        <w:r w:rsidRPr="00BF1EB7">
          <w:rPr>
            <w:rStyle w:val="Hipervnculo"/>
            <w:rFonts w:ascii="Arial" w:eastAsia="Times New Roman" w:hAnsi="Arial" w:cs="Arial"/>
            <w:b/>
            <w:sz w:val="24"/>
            <w:szCs w:val="24"/>
          </w:rPr>
          <w:t>lac</w:t>
        </w:r>
        <w:r w:rsidRPr="00BF1EB7">
          <w:rPr>
            <w:rStyle w:val="Hipervnculo"/>
            <w:rFonts w:ascii="Arial" w:eastAsia="Times New Roman" w:hAnsi="Arial" w:cs="Arial"/>
            <w:b/>
            <w:sz w:val="24"/>
            <w:szCs w:val="24"/>
          </w:rPr>
          <w:t>i</w:t>
        </w:r>
        <w:r w:rsidRPr="00BF1EB7">
          <w:rPr>
            <w:rStyle w:val="Hipervnculo"/>
            <w:rFonts w:ascii="Arial" w:eastAsia="Times New Roman" w:hAnsi="Arial" w:cs="Arial"/>
            <w:b/>
            <w:sz w:val="24"/>
            <w:szCs w:val="24"/>
          </w:rPr>
          <w:t>ón.docx</w:t>
        </w:r>
      </w:hyperlink>
    </w:p>
    <w:p w:rsidR="00C25F71" w:rsidRDefault="00C25F71" w:rsidP="0027431E">
      <w:pPr>
        <w:spacing w:after="0" w:line="360" w:lineRule="auto"/>
        <w:jc w:val="both"/>
        <w:rPr>
          <w:rFonts w:ascii="Arial" w:eastAsia="Times New Roman" w:hAnsi="Arial" w:cs="Arial"/>
          <w:b/>
          <w:sz w:val="24"/>
          <w:szCs w:val="24"/>
        </w:rPr>
      </w:pPr>
    </w:p>
    <w:p w:rsidR="00C25F71" w:rsidRDefault="00C25F71" w:rsidP="0027431E">
      <w:pPr>
        <w:spacing w:after="0" w:line="360" w:lineRule="auto"/>
        <w:jc w:val="both"/>
        <w:rPr>
          <w:rFonts w:ascii="Arial" w:hAnsi="Arial" w:cs="Arial"/>
          <w:b/>
          <w:sz w:val="24"/>
          <w:szCs w:val="24"/>
        </w:rPr>
      </w:pPr>
      <w:r>
        <w:rPr>
          <w:rFonts w:ascii="Arial" w:hAnsi="Arial" w:cs="Arial"/>
          <w:b/>
          <w:sz w:val="24"/>
          <w:szCs w:val="24"/>
        </w:rPr>
        <w:t xml:space="preserve">4. </w:t>
      </w:r>
      <w:r w:rsidRPr="0027431E">
        <w:rPr>
          <w:rFonts w:ascii="Arial" w:hAnsi="Arial" w:cs="Arial"/>
          <w:b/>
          <w:sz w:val="24"/>
          <w:szCs w:val="24"/>
        </w:rPr>
        <w:t>LISTA DE CHEQUEO PARA LA VINCULACIÓN DE PERSONAL</w:t>
      </w:r>
    </w:p>
    <w:p w:rsidR="004034EA" w:rsidRDefault="004034EA" w:rsidP="0027431E">
      <w:pPr>
        <w:spacing w:after="0" w:line="360" w:lineRule="auto"/>
        <w:jc w:val="both"/>
        <w:rPr>
          <w:rFonts w:ascii="Arial" w:eastAsia="Times New Roman" w:hAnsi="Arial" w:cs="Arial"/>
          <w:b/>
          <w:sz w:val="24"/>
          <w:szCs w:val="24"/>
        </w:rPr>
      </w:pPr>
      <w:hyperlink r:id="rId33" w:history="1">
        <w:r w:rsidRPr="004034EA">
          <w:rPr>
            <w:rStyle w:val="Hipervnculo"/>
            <w:rFonts w:ascii="Arial" w:eastAsia="Times New Roman" w:hAnsi="Arial" w:cs="Arial"/>
            <w:b/>
            <w:sz w:val="24"/>
            <w:szCs w:val="24"/>
          </w:rPr>
          <w:t>Anexos\</w:t>
        </w:r>
        <w:proofErr w:type="spellStart"/>
        <w:r w:rsidRPr="004034EA">
          <w:rPr>
            <w:rStyle w:val="Hipervnculo"/>
            <w:rFonts w:ascii="Arial" w:eastAsia="Times New Roman" w:hAnsi="Arial" w:cs="Arial"/>
            <w:b/>
            <w:sz w:val="24"/>
            <w:szCs w:val="24"/>
          </w:rPr>
          <w:t>Lista_chequeo_vinculacion_registro_person</w:t>
        </w:r>
        <w:r w:rsidRPr="004034EA">
          <w:rPr>
            <w:rStyle w:val="Hipervnculo"/>
            <w:rFonts w:ascii="Arial" w:eastAsia="Times New Roman" w:hAnsi="Arial" w:cs="Arial"/>
            <w:b/>
            <w:sz w:val="24"/>
            <w:szCs w:val="24"/>
          </w:rPr>
          <w:t>a</w:t>
        </w:r>
        <w:r w:rsidRPr="004034EA">
          <w:rPr>
            <w:rStyle w:val="Hipervnculo"/>
            <w:rFonts w:ascii="Arial" w:eastAsia="Times New Roman" w:hAnsi="Arial" w:cs="Arial"/>
            <w:b/>
            <w:sz w:val="24"/>
            <w:szCs w:val="24"/>
          </w:rPr>
          <w:t>l</w:t>
        </w:r>
        <w:proofErr w:type="spellEnd"/>
        <w:r w:rsidRPr="004034EA">
          <w:rPr>
            <w:rStyle w:val="Hipervnculo"/>
            <w:rFonts w:ascii="Arial" w:eastAsia="Times New Roman" w:hAnsi="Arial" w:cs="Arial"/>
            <w:b/>
            <w:sz w:val="24"/>
            <w:szCs w:val="24"/>
          </w:rPr>
          <w:t xml:space="preserve"> (1).xls</w:t>
        </w:r>
      </w:hyperlink>
    </w:p>
    <w:p w:rsidR="004034EA" w:rsidRDefault="004034EA" w:rsidP="0027431E">
      <w:pPr>
        <w:spacing w:after="0" w:line="360" w:lineRule="auto"/>
        <w:jc w:val="both"/>
        <w:rPr>
          <w:rFonts w:ascii="Arial" w:eastAsia="Times New Roman" w:hAnsi="Arial" w:cs="Arial"/>
          <w:b/>
          <w:sz w:val="24"/>
          <w:szCs w:val="24"/>
        </w:rPr>
      </w:pPr>
    </w:p>
    <w:p w:rsidR="004034EA" w:rsidRPr="004034EA" w:rsidRDefault="004034EA" w:rsidP="004034EA">
      <w:pPr>
        <w:spacing w:after="0" w:line="360" w:lineRule="auto"/>
        <w:jc w:val="both"/>
        <w:rPr>
          <w:rFonts w:ascii="Arial" w:hAnsi="Arial" w:cs="Arial"/>
          <w:b/>
          <w:sz w:val="24"/>
          <w:szCs w:val="24"/>
        </w:rPr>
      </w:pPr>
      <w:proofErr w:type="gramStart"/>
      <w:r>
        <w:rPr>
          <w:rFonts w:ascii="Arial" w:hAnsi="Arial" w:cs="Arial"/>
          <w:b/>
          <w:sz w:val="24"/>
          <w:szCs w:val="24"/>
        </w:rPr>
        <w:t>5.</w:t>
      </w:r>
      <w:r w:rsidRPr="004034EA">
        <w:rPr>
          <w:rFonts w:ascii="Arial" w:hAnsi="Arial" w:cs="Arial"/>
          <w:b/>
          <w:sz w:val="24"/>
          <w:szCs w:val="24"/>
        </w:rPr>
        <w:t>PLANTILLA</w:t>
      </w:r>
      <w:proofErr w:type="gramEnd"/>
      <w:r w:rsidRPr="004034EA">
        <w:rPr>
          <w:rFonts w:ascii="Arial" w:hAnsi="Arial" w:cs="Arial"/>
          <w:b/>
          <w:sz w:val="24"/>
          <w:szCs w:val="24"/>
        </w:rPr>
        <w:t xml:space="preserve"> INDEMNIZACIÓN Y LIQUIDACIÓN</w:t>
      </w:r>
    </w:p>
    <w:p w:rsidR="004034EA" w:rsidRPr="004034EA" w:rsidRDefault="004034EA" w:rsidP="004034EA">
      <w:pPr>
        <w:spacing w:after="0" w:line="360" w:lineRule="auto"/>
        <w:jc w:val="both"/>
        <w:rPr>
          <w:rFonts w:ascii="Arial" w:hAnsi="Arial" w:cs="Arial"/>
          <w:b/>
          <w:sz w:val="24"/>
          <w:szCs w:val="24"/>
        </w:rPr>
      </w:pPr>
    </w:p>
    <w:p w:rsidR="004034EA" w:rsidRPr="004034EA" w:rsidRDefault="004034EA" w:rsidP="004034EA">
      <w:pPr>
        <w:spacing w:after="0" w:line="360" w:lineRule="auto"/>
        <w:jc w:val="both"/>
        <w:rPr>
          <w:rFonts w:ascii="Arial" w:eastAsia="Times New Roman" w:hAnsi="Arial" w:cs="Arial"/>
          <w:b/>
          <w:sz w:val="24"/>
          <w:szCs w:val="24"/>
        </w:rPr>
      </w:pPr>
    </w:p>
    <w:sectPr w:rsidR="004034EA" w:rsidRPr="004034EA" w:rsidSect="009C2BF3">
      <w:headerReference w:type="default" r:id="rId34"/>
      <w:footerReference w:type="defaul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B1A" w:rsidRDefault="00F56B1A" w:rsidP="00A036AB">
      <w:pPr>
        <w:spacing w:after="0" w:line="240" w:lineRule="auto"/>
      </w:pPr>
      <w:r>
        <w:separator/>
      </w:r>
    </w:p>
  </w:endnote>
  <w:endnote w:type="continuationSeparator" w:id="0">
    <w:p w:rsidR="00F56B1A" w:rsidRDefault="00F56B1A" w:rsidP="00A0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3085"/>
      <w:gridCol w:w="2900"/>
      <w:gridCol w:w="2993"/>
    </w:tblGrid>
    <w:tr w:rsidR="00E41C58" w:rsidRPr="00815A65" w:rsidTr="00815A65">
      <w:tc>
        <w:tcPr>
          <w:tcW w:w="3085" w:type="dxa"/>
        </w:tcPr>
        <w:p w:rsidR="00E41C58" w:rsidRPr="005D0DB3" w:rsidRDefault="00E41C58" w:rsidP="005D0DB3">
          <w:pPr>
            <w:pStyle w:val="Prrafodelista"/>
            <w:spacing w:after="200" w:line="276" w:lineRule="auto"/>
            <w:ind w:left="0"/>
            <w:rPr>
              <w:rFonts w:ascii="Arial" w:hAnsi="Arial" w:cs="Arial"/>
            </w:rPr>
          </w:pPr>
          <w:r w:rsidRPr="005D0DB3">
            <w:rPr>
              <w:rFonts w:ascii="Arial" w:hAnsi="Arial" w:cs="Arial"/>
            </w:rPr>
            <w:t xml:space="preserve">Elaborado por: </w:t>
          </w:r>
          <w:r w:rsidRPr="005D0DB3">
            <w:rPr>
              <w:rFonts w:ascii="Arial" w:hAnsi="Arial" w:cs="Arial"/>
              <w:color w:val="333333"/>
            </w:rPr>
            <w:t>Asesorías Gestión Plus</w:t>
          </w:r>
        </w:p>
      </w:tc>
      <w:tc>
        <w:tcPr>
          <w:tcW w:w="2900" w:type="dxa"/>
        </w:tcPr>
        <w:p w:rsidR="00E41C58" w:rsidRPr="005D0DB3" w:rsidRDefault="0027431E" w:rsidP="0027431E">
          <w:pPr>
            <w:pStyle w:val="Piedepgina"/>
            <w:rPr>
              <w:rFonts w:ascii="Arial" w:hAnsi="Arial" w:cs="Arial"/>
            </w:rPr>
          </w:pPr>
          <w:r>
            <w:rPr>
              <w:rFonts w:ascii="Arial" w:hAnsi="Arial" w:cs="Arial"/>
            </w:rPr>
            <w:t xml:space="preserve">Revisado por: </w:t>
          </w:r>
          <w:r w:rsidR="00E41C58" w:rsidRPr="005D0DB3">
            <w:rPr>
              <w:rFonts w:ascii="Arial" w:hAnsi="Arial" w:cs="Arial"/>
            </w:rPr>
            <w:t xml:space="preserve"> </w:t>
          </w:r>
          <w:r>
            <w:rPr>
              <w:rFonts w:ascii="Arial" w:hAnsi="Arial" w:cs="Arial"/>
              <w:color w:val="333333"/>
            </w:rPr>
            <w:t>Instructor de Vinculación</w:t>
          </w:r>
        </w:p>
      </w:tc>
      <w:tc>
        <w:tcPr>
          <w:tcW w:w="2993" w:type="dxa"/>
        </w:tcPr>
        <w:p w:rsidR="00E41C58" w:rsidRPr="005D0DB3" w:rsidRDefault="00E41C58">
          <w:pPr>
            <w:pStyle w:val="Piedepgina"/>
            <w:rPr>
              <w:rFonts w:ascii="Arial" w:hAnsi="Arial" w:cs="Arial"/>
            </w:rPr>
          </w:pPr>
          <w:r w:rsidRPr="005D0DB3">
            <w:rPr>
              <w:rFonts w:ascii="Arial" w:hAnsi="Arial" w:cs="Arial"/>
            </w:rPr>
            <w:t>Aprobado por:</w:t>
          </w:r>
          <w:r w:rsidR="0027431E">
            <w:rPr>
              <w:rFonts w:ascii="Arial" w:hAnsi="Arial" w:cs="Arial"/>
            </w:rPr>
            <w:t xml:space="preserve"> </w:t>
          </w:r>
          <w:r w:rsidR="0027431E" w:rsidRPr="005D0DB3">
            <w:rPr>
              <w:rFonts w:ascii="Arial" w:hAnsi="Arial" w:cs="Arial"/>
            </w:rPr>
            <w:t xml:space="preserve"> </w:t>
          </w:r>
          <w:r w:rsidR="0027431E">
            <w:rPr>
              <w:rFonts w:ascii="Arial" w:hAnsi="Arial" w:cs="Arial"/>
              <w:color w:val="333333"/>
            </w:rPr>
            <w:t>Instructor de Vinculación</w:t>
          </w:r>
        </w:p>
      </w:tc>
    </w:tr>
  </w:tbl>
  <w:p w:rsidR="00E41C58" w:rsidRPr="00815A65" w:rsidRDefault="00E41C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B1A" w:rsidRDefault="00F56B1A" w:rsidP="00A036AB">
      <w:pPr>
        <w:spacing w:after="0" w:line="240" w:lineRule="auto"/>
      </w:pPr>
      <w:r>
        <w:separator/>
      </w:r>
    </w:p>
  </w:footnote>
  <w:footnote w:type="continuationSeparator" w:id="0">
    <w:p w:rsidR="00F56B1A" w:rsidRDefault="00F56B1A" w:rsidP="00A03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1789"/>
      <w:gridCol w:w="3422"/>
      <w:gridCol w:w="2525"/>
      <w:gridCol w:w="1318"/>
    </w:tblGrid>
    <w:tr w:rsidR="00E41C58" w:rsidRPr="001173E9" w:rsidTr="005D0DB3">
      <w:trPr>
        <w:trHeight w:val="1559"/>
      </w:trPr>
      <w:tc>
        <w:tcPr>
          <w:tcW w:w="1789" w:type="dxa"/>
        </w:tcPr>
        <w:p w:rsidR="00E41C58" w:rsidRPr="00582122" w:rsidRDefault="00E41C58" w:rsidP="00E41C58">
          <w:pPr>
            <w:pStyle w:val="Sinespaciado"/>
            <w:jc w:val="both"/>
            <w:rPr>
              <w:rFonts w:ascii="Arial" w:hAnsi="Arial" w:cs="Arial"/>
              <w:b/>
              <w:sz w:val="20"/>
              <w:szCs w:val="20"/>
            </w:rPr>
          </w:pPr>
          <w:r w:rsidRPr="00582122">
            <w:rPr>
              <w:rFonts w:ascii="Arial" w:hAnsi="Arial" w:cs="Arial"/>
              <w:b/>
              <w:noProof/>
              <w:sz w:val="20"/>
              <w:szCs w:val="20"/>
              <w:lang w:val="es-ES" w:eastAsia="es-ES"/>
            </w:rPr>
            <w:drawing>
              <wp:anchor distT="0" distB="0" distL="114300" distR="114300" simplePos="0" relativeHeight="251661312" behindDoc="0" locked="0" layoutInCell="1" allowOverlap="1" wp14:anchorId="5E165425" wp14:editId="19A701A3">
                <wp:simplePos x="0" y="0"/>
                <wp:positionH relativeFrom="column">
                  <wp:posOffset>53340</wp:posOffset>
                </wp:positionH>
                <wp:positionV relativeFrom="paragraph">
                  <wp:posOffset>351155</wp:posOffset>
                </wp:positionV>
                <wp:extent cx="857250" cy="619125"/>
                <wp:effectExtent l="19050" t="0" r="0" b="0"/>
                <wp:wrapNone/>
                <wp:docPr id="1" name="Imagen 1" descr="gestion%20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stion%20humana"/>
                        <pic:cNvPicPr>
                          <a:picLocks noChangeAspect="1" noChangeArrowheads="1"/>
                        </pic:cNvPicPr>
                      </pic:nvPicPr>
                      <pic:blipFill>
                        <a:blip r:embed="rId1" cstate="print"/>
                        <a:srcRect/>
                        <a:stretch>
                          <a:fillRect/>
                        </a:stretch>
                      </pic:blipFill>
                      <pic:spPr bwMode="auto">
                        <a:xfrm>
                          <a:off x="0" y="0"/>
                          <a:ext cx="857250" cy="619125"/>
                        </a:xfrm>
                        <a:prstGeom prst="rect">
                          <a:avLst/>
                        </a:prstGeom>
                        <a:noFill/>
                        <a:ln w="9525">
                          <a:noFill/>
                          <a:miter lim="800000"/>
                          <a:headEnd/>
                          <a:tailEnd/>
                        </a:ln>
                      </pic:spPr>
                    </pic:pic>
                  </a:graphicData>
                </a:graphic>
              </wp:anchor>
            </w:drawing>
          </w:r>
          <w:r w:rsidRPr="00582122">
            <w:rPr>
              <w:rFonts w:ascii="Arial" w:hAnsi="Arial" w:cs="Arial"/>
              <w:b/>
              <w:sz w:val="20"/>
              <w:szCs w:val="20"/>
            </w:rPr>
            <w:t>ASESORIAS GESTIÓN PLUS</w:t>
          </w:r>
        </w:p>
      </w:tc>
      <w:tc>
        <w:tcPr>
          <w:tcW w:w="3422" w:type="dxa"/>
        </w:tcPr>
        <w:p w:rsidR="00E41C58" w:rsidRPr="005D0DB3" w:rsidRDefault="00E41C58" w:rsidP="00E41C58">
          <w:pPr>
            <w:jc w:val="both"/>
            <w:rPr>
              <w:rFonts w:ascii="Arial" w:hAnsi="Arial" w:cs="Arial"/>
            </w:rPr>
          </w:pPr>
        </w:p>
        <w:p w:rsidR="00E41C58" w:rsidRPr="005D0DB3" w:rsidRDefault="00E41C58" w:rsidP="00E41C58">
          <w:pPr>
            <w:jc w:val="both"/>
            <w:rPr>
              <w:rFonts w:ascii="Arial" w:hAnsi="Arial" w:cs="Arial"/>
            </w:rPr>
          </w:pPr>
        </w:p>
        <w:p w:rsidR="00E41C58" w:rsidRPr="005D0DB3" w:rsidRDefault="00E41C58" w:rsidP="00E24FDD">
          <w:pPr>
            <w:jc w:val="center"/>
            <w:rPr>
              <w:rFonts w:ascii="Arial" w:hAnsi="Arial" w:cs="Arial"/>
              <w:b/>
            </w:rPr>
          </w:pPr>
          <w:r>
            <w:rPr>
              <w:rFonts w:ascii="Arial" w:hAnsi="Arial" w:cs="Arial"/>
              <w:b/>
            </w:rPr>
            <w:t xml:space="preserve">ENTREGABLE FINAL DE </w:t>
          </w:r>
          <w:r w:rsidRPr="005D0DB3">
            <w:rPr>
              <w:rFonts w:ascii="Arial" w:hAnsi="Arial" w:cs="Arial"/>
              <w:b/>
            </w:rPr>
            <w:t>VINCULACIÓN</w:t>
          </w:r>
        </w:p>
      </w:tc>
      <w:tc>
        <w:tcPr>
          <w:tcW w:w="2525" w:type="dxa"/>
          <w:tcBorders>
            <w:right w:val="single" w:sz="4" w:space="0" w:color="auto"/>
          </w:tcBorders>
        </w:tcPr>
        <w:p w:rsidR="00E41C58" w:rsidRPr="005D0DB3" w:rsidRDefault="00E41C58" w:rsidP="00E41C58">
          <w:pPr>
            <w:jc w:val="both"/>
            <w:rPr>
              <w:rFonts w:ascii="Arial" w:hAnsi="Arial" w:cs="Arial"/>
            </w:rPr>
          </w:pPr>
        </w:p>
        <w:p w:rsidR="00E41C58" w:rsidRPr="005D0DB3" w:rsidRDefault="00E41C58" w:rsidP="00E41C58">
          <w:pPr>
            <w:jc w:val="both"/>
            <w:rPr>
              <w:rFonts w:ascii="Arial" w:hAnsi="Arial" w:cs="Arial"/>
            </w:rPr>
          </w:pPr>
          <w:r w:rsidRPr="005D0DB3">
            <w:rPr>
              <w:rFonts w:ascii="Arial" w:hAnsi="Arial" w:cs="Arial"/>
            </w:rPr>
            <w:t>Fecha de Elaboración</w:t>
          </w:r>
          <w:r>
            <w:rPr>
              <w:rFonts w:ascii="Arial" w:hAnsi="Arial" w:cs="Arial"/>
            </w:rPr>
            <w:t>:</w:t>
          </w:r>
          <w:r w:rsidRPr="005D0DB3">
            <w:rPr>
              <w:rFonts w:ascii="Arial" w:hAnsi="Arial" w:cs="Arial"/>
            </w:rPr>
            <w:t xml:space="preserve"> </w:t>
          </w:r>
        </w:p>
        <w:p w:rsidR="00E41C58" w:rsidRPr="005D0DB3" w:rsidRDefault="00E41C58" w:rsidP="00E41C58">
          <w:pPr>
            <w:jc w:val="both"/>
            <w:rPr>
              <w:rFonts w:ascii="Arial" w:hAnsi="Arial" w:cs="Arial"/>
            </w:rPr>
          </w:pPr>
          <w:r w:rsidRPr="005D0DB3">
            <w:rPr>
              <w:rFonts w:ascii="Arial" w:hAnsi="Arial" w:cs="Arial"/>
            </w:rPr>
            <w:t>Actualización</w:t>
          </w:r>
          <w:r>
            <w:rPr>
              <w:rFonts w:ascii="Arial" w:hAnsi="Arial" w:cs="Arial"/>
            </w:rPr>
            <w:t>:</w:t>
          </w:r>
        </w:p>
        <w:p w:rsidR="00E41C58" w:rsidRPr="005D0DB3" w:rsidRDefault="00E41C58" w:rsidP="00E41C58">
          <w:pPr>
            <w:jc w:val="both"/>
            <w:rPr>
              <w:rFonts w:ascii="Arial" w:hAnsi="Arial" w:cs="Arial"/>
            </w:rPr>
          </w:pPr>
          <w:r w:rsidRPr="005D0DB3">
            <w:rPr>
              <w:rFonts w:ascii="Arial" w:hAnsi="Arial" w:cs="Arial"/>
            </w:rPr>
            <w:t>Código</w:t>
          </w:r>
          <w:r>
            <w:rPr>
              <w:rFonts w:ascii="Arial" w:hAnsi="Arial" w:cs="Arial"/>
            </w:rPr>
            <w:t>:</w:t>
          </w:r>
        </w:p>
        <w:p w:rsidR="00E41C58" w:rsidRPr="005D0DB3" w:rsidRDefault="00E41C58" w:rsidP="00E41C58">
          <w:pPr>
            <w:jc w:val="both"/>
            <w:rPr>
              <w:rFonts w:ascii="Arial" w:hAnsi="Arial" w:cs="Arial"/>
            </w:rPr>
          </w:pPr>
          <w:r w:rsidRPr="005D0DB3">
            <w:rPr>
              <w:rFonts w:ascii="Arial" w:hAnsi="Arial" w:cs="Arial"/>
            </w:rPr>
            <w:t>Página</w:t>
          </w:r>
          <w:r>
            <w:rPr>
              <w:rFonts w:ascii="Arial" w:hAnsi="Arial" w:cs="Arial"/>
            </w:rPr>
            <w:t>:</w:t>
          </w:r>
        </w:p>
      </w:tc>
      <w:tc>
        <w:tcPr>
          <w:tcW w:w="1318" w:type="dxa"/>
          <w:tcBorders>
            <w:left w:val="single" w:sz="4" w:space="0" w:color="auto"/>
          </w:tcBorders>
        </w:tcPr>
        <w:p w:rsidR="00E41C58" w:rsidRDefault="00E41C58">
          <w:pPr>
            <w:rPr>
              <w:rFonts w:ascii="Arial" w:hAnsi="Arial" w:cs="Arial"/>
            </w:rPr>
          </w:pPr>
        </w:p>
        <w:p w:rsidR="00E41C58" w:rsidRPr="005D0DB3" w:rsidRDefault="00E41C58" w:rsidP="00955E63">
          <w:pPr>
            <w:rPr>
              <w:rFonts w:ascii="Arial" w:hAnsi="Arial" w:cs="Arial"/>
            </w:rPr>
          </w:pPr>
          <w:r>
            <w:rPr>
              <w:rFonts w:ascii="Arial" w:hAnsi="Arial" w:cs="Arial"/>
            </w:rPr>
            <w:t>16</w:t>
          </w:r>
          <w:r w:rsidRPr="005D0DB3">
            <w:rPr>
              <w:rFonts w:ascii="Arial" w:hAnsi="Arial" w:cs="Arial"/>
            </w:rPr>
            <w:t>/0</w:t>
          </w:r>
          <w:r>
            <w:rPr>
              <w:rFonts w:ascii="Arial" w:hAnsi="Arial" w:cs="Arial"/>
            </w:rPr>
            <w:t>6</w:t>
          </w:r>
          <w:r w:rsidRPr="005D0DB3">
            <w:rPr>
              <w:rFonts w:ascii="Arial" w:hAnsi="Arial" w:cs="Arial"/>
            </w:rPr>
            <w:t>/2014</w:t>
          </w:r>
        </w:p>
        <w:p w:rsidR="00E41C58" w:rsidRPr="005D0DB3" w:rsidRDefault="00E41C58" w:rsidP="00955E63">
          <w:pPr>
            <w:rPr>
              <w:rFonts w:ascii="Arial" w:hAnsi="Arial" w:cs="Arial"/>
            </w:rPr>
          </w:pPr>
          <w:r w:rsidRPr="005D0DB3">
            <w:rPr>
              <w:rFonts w:ascii="Arial" w:hAnsi="Arial" w:cs="Arial"/>
            </w:rPr>
            <w:t>V.01</w:t>
          </w:r>
        </w:p>
        <w:p w:rsidR="00E41C58" w:rsidRPr="005D0DB3" w:rsidRDefault="00E41C58" w:rsidP="00955E63">
          <w:pPr>
            <w:rPr>
              <w:rFonts w:ascii="Arial" w:hAnsi="Arial" w:cs="Arial"/>
            </w:rPr>
          </w:pPr>
          <w:r w:rsidRPr="005D0DB3">
            <w:rPr>
              <w:rFonts w:ascii="Arial" w:hAnsi="Arial" w:cs="Arial"/>
            </w:rPr>
            <w:t>SGS01</w:t>
          </w:r>
        </w:p>
        <w:sdt>
          <w:sdtPr>
            <w:rPr>
              <w:rFonts w:ascii="Arial" w:hAnsi="Arial" w:cs="Arial"/>
              <w:lang w:val="es-ES"/>
            </w:rPr>
            <w:id w:val="250395305"/>
            <w:docPartObj>
              <w:docPartGallery w:val="Page Numbers (Top of Page)"/>
              <w:docPartUnique/>
            </w:docPartObj>
          </w:sdtPr>
          <w:sdtEndPr/>
          <w:sdtContent>
            <w:sdt>
              <w:sdtPr>
                <w:rPr>
                  <w:rFonts w:ascii="Arial" w:hAnsi="Arial" w:cs="Arial"/>
                  <w:lang w:val="es-ES"/>
                </w:rPr>
                <w:id w:val="4425455"/>
                <w:docPartObj>
                  <w:docPartGallery w:val="Page Numbers (Top of Page)"/>
                  <w:docPartUnique/>
                </w:docPartObj>
              </w:sdtPr>
              <w:sdtEndPr/>
              <w:sdtContent>
                <w:p w:rsidR="00E41C58" w:rsidRPr="005D0DB3" w:rsidRDefault="00E41C58" w:rsidP="00955E63">
                  <w:pPr>
                    <w:rPr>
                      <w:rFonts w:ascii="Arial" w:hAnsi="Arial" w:cs="Arial"/>
                      <w:lang w:val="es-ES"/>
                    </w:rPr>
                  </w:pPr>
                  <w:r w:rsidRPr="005D0DB3">
                    <w:rPr>
                      <w:rFonts w:ascii="Arial" w:hAnsi="Arial" w:cs="Arial"/>
                      <w:lang w:val="es-ES"/>
                    </w:rPr>
                    <w:t xml:space="preserve"> </w:t>
                  </w:r>
                  <w:r w:rsidRPr="005D0DB3">
                    <w:rPr>
                      <w:rFonts w:ascii="Arial" w:hAnsi="Arial" w:cs="Arial"/>
                      <w:lang w:val="es-ES"/>
                    </w:rPr>
                    <w:fldChar w:fldCharType="begin"/>
                  </w:r>
                  <w:r w:rsidRPr="005D0DB3">
                    <w:rPr>
                      <w:rFonts w:ascii="Arial" w:hAnsi="Arial" w:cs="Arial"/>
                      <w:lang w:val="es-ES"/>
                    </w:rPr>
                    <w:instrText xml:space="preserve"> PAGE </w:instrText>
                  </w:r>
                  <w:r w:rsidRPr="005D0DB3">
                    <w:rPr>
                      <w:rFonts w:ascii="Arial" w:hAnsi="Arial" w:cs="Arial"/>
                      <w:lang w:val="es-ES"/>
                    </w:rPr>
                    <w:fldChar w:fldCharType="separate"/>
                  </w:r>
                  <w:r w:rsidR="004034EA">
                    <w:rPr>
                      <w:rFonts w:ascii="Arial" w:hAnsi="Arial" w:cs="Arial"/>
                      <w:noProof/>
                      <w:lang w:val="es-ES"/>
                    </w:rPr>
                    <w:t>1</w:t>
                  </w:r>
                  <w:r w:rsidRPr="005D0DB3">
                    <w:rPr>
                      <w:rFonts w:ascii="Arial" w:hAnsi="Arial" w:cs="Arial"/>
                      <w:lang w:val="es-ES"/>
                    </w:rPr>
                    <w:fldChar w:fldCharType="end"/>
                  </w:r>
                  <w:r w:rsidRPr="005D0DB3">
                    <w:rPr>
                      <w:rFonts w:ascii="Arial" w:hAnsi="Arial" w:cs="Arial"/>
                      <w:lang w:val="es-ES"/>
                    </w:rPr>
                    <w:t xml:space="preserve"> de </w:t>
                  </w:r>
                  <w:r w:rsidRPr="005D0DB3">
                    <w:rPr>
                      <w:rFonts w:ascii="Arial" w:hAnsi="Arial" w:cs="Arial"/>
                      <w:lang w:val="es-ES"/>
                    </w:rPr>
                    <w:fldChar w:fldCharType="begin"/>
                  </w:r>
                  <w:r w:rsidRPr="005D0DB3">
                    <w:rPr>
                      <w:rFonts w:ascii="Arial" w:hAnsi="Arial" w:cs="Arial"/>
                      <w:lang w:val="es-ES"/>
                    </w:rPr>
                    <w:instrText xml:space="preserve"> NUMPAGES  </w:instrText>
                  </w:r>
                  <w:r w:rsidRPr="005D0DB3">
                    <w:rPr>
                      <w:rFonts w:ascii="Arial" w:hAnsi="Arial" w:cs="Arial"/>
                      <w:lang w:val="es-ES"/>
                    </w:rPr>
                    <w:fldChar w:fldCharType="separate"/>
                  </w:r>
                  <w:r w:rsidR="004034EA">
                    <w:rPr>
                      <w:rFonts w:ascii="Arial" w:hAnsi="Arial" w:cs="Arial"/>
                      <w:noProof/>
                      <w:lang w:val="es-ES"/>
                    </w:rPr>
                    <w:t>26</w:t>
                  </w:r>
                  <w:r w:rsidRPr="005D0DB3">
                    <w:rPr>
                      <w:rFonts w:ascii="Arial" w:hAnsi="Arial" w:cs="Arial"/>
                      <w:lang w:val="es-ES"/>
                    </w:rPr>
                    <w:fldChar w:fldCharType="end"/>
                  </w:r>
                </w:p>
              </w:sdtContent>
            </w:sdt>
            <w:p w:rsidR="00E41C58" w:rsidRPr="005D0DB3" w:rsidRDefault="00F56B1A" w:rsidP="00955E63">
              <w:pPr>
                <w:rPr>
                  <w:rFonts w:ascii="Arial" w:hAnsi="Arial" w:cs="Arial"/>
                  <w:lang w:val="es-ES"/>
                </w:rPr>
              </w:pPr>
            </w:p>
          </w:sdtContent>
        </w:sdt>
        <w:p w:rsidR="00E41C58" w:rsidRPr="005D0DB3" w:rsidRDefault="00E41C58" w:rsidP="00582191">
          <w:pPr>
            <w:jc w:val="both"/>
            <w:rPr>
              <w:rFonts w:ascii="Arial" w:hAnsi="Arial" w:cs="Arial"/>
            </w:rPr>
          </w:pPr>
        </w:p>
      </w:tc>
    </w:tr>
  </w:tbl>
  <w:p w:rsidR="00E41C58" w:rsidRDefault="00E41C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239"/>
    <w:multiLevelType w:val="hybridMultilevel"/>
    <w:tmpl w:val="26EEC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4A4BDF"/>
    <w:multiLevelType w:val="hybridMultilevel"/>
    <w:tmpl w:val="276CC7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DF665A"/>
    <w:multiLevelType w:val="hybridMultilevel"/>
    <w:tmpl w:val="D95E8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7C6EE2"/>
    <w:multiLevelType w:val="hybridMultilevel"/>
    <w:tmpl w:val="F5185D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C2528E7"/>
    <w:multiLevelType w:val="hybridMultilevel"/>
    <w:tmpl w:val="18F48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213145"/>
    <w:multiLevelType w:val="hybridMultilevel"/>
    <w:tmpl w:val="E5D6F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B605EF6"/>
    <w:multiLevelType w:val="hybridMultilevel"/>
    <w:tmpl w:val="BBE84F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D6C71DD"/>
    <w:multiLevelType w:val="hybridMultilevel"/>
    <w:tmpl w:val="3224E0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FC73A63"/>
    <w:multiLevelType w:val="multilevel"/>
    <w:tmpl w:val="36E0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10623F"/>
    <w:multiLevelType w:val="multilevel"/>
    <w:tmpl w:val="C92A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664CAD"/>
    <w:multiLevelType w:val="multilevel"/>
    <w:tmpl w:val="8C24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C49A5"/>
    <w:multiLevelType w:val="multilevel"/>
    <w:tmpl w:val="FA94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0C2361"/>
    <w:multiLevelType w:val="multilevel"/>
    <w:tmpl w:val="17F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7301C7"/>
    <w:multiLevelType w:val="multilevel"/>
    <w:tmpl w:val="BDE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200C4A"/>
    <w:multiLevelType w:val="hybridMultilevel"/>
    <w:tmpl w:val="973A0F78"/>
    <w:lvl w:ilvl="0" w:tplc="2F6EFD14">
      <w:start w:val="5"/>
      <w:numFmt w:val="decimal"/>
      <w:lvlText w:val="%1"/>
      <w:lvlJc w:val="left"/>
      <w:pPr>
        <w:ind w:left="720" w:hanging="360"/>
      </w:pPr>
      <w:rPr>
        <w:rFonts w:eastAsiaTheme="min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D333FAD"/>
    <w:multiLevelType w:val="hybridMultilevel"/>
    <w:tmpl w:val="8FEE1468"/>
    <w:lvl w:ilvl="0" w:tplc="48F653D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1FD6152"/>
    <w:multiLevelType w:val="multilevel"/>
    <w:tmpl w:val="70D4E70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nsid w:val="6C717AC6"/>
    <w:multiLevelType w:val="hybridMultilevel"/>
    <w:tmpl w:val="F22AB588"/>
    <w:lvl w:ilvl="0" w:tplc="9FDEAD5A">
      <w:start w:val="5"/>
      <w:numFmt w:val="decimal"/>
      <w:lvlText w:val="%1."/>
      <w:lvlJc w:val="left"/>
      <w:pPr>
        <w:ind w:left="720" w:hanging="360"/>
      </w:pPr>
      <w:rPr>
        <w:rFonts w:eastAsiaTheme="min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D1A3E83"/>
    <w:multiLevelType w:val="hybridMultilevel"/>
    <w:tmpl w:val="B8C03A86"/>
    <w:lvl w:ilvl="0" w:tplc="99DADC9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7FE2BC9"/>
    <w:multiLevelType w:val="hybridMultilevel"/>
    <w:tmpl w:val="14F43A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93654F4"/>
    <w:multiLevelType w:val="hybridMultilevel"/>
    <w:tmpl w:val="0E202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20"/>
  </w:num>
  <w:num w:numId="5">
    <w:abstractNumId w:val="6"/>
  </w:num>
  <w:num w:numId="6">
    <w:abstractNumId w:val="8"/>
  </w:num>
  <w:num w:numId="7">
    <w:abstractNumId w:val="9"/>
  </w:num>
  <w:num w:numId="8">
    <w:abstractNumId w:val="12"/>
  </w:num>
  <w:num w:numId="9">
    <w:abstractNumId w:val="11"/>
  </w:num>
  <w:num w:numId="10">
    <w:abstractNumId w:val="10"/>
  </w:num>
  <w:num w:numId="11">
    <w:abstractNumId w:val="19"/>
  </w:num>
  <w:num w:numId="12">
    <w:abstractNumId w:val="18"/>
  </w:num>
  <w:num w:numId="13">
    <w:abstractNumId w:val="7"/>
  </w:num>
  <w:num w:numId="14">
    <w:abstractNumId w:val="3"/>
  </w:num>
  <w:num w:numId="15">
    <w:abstractNumId w:val="2"/>
  </w:num>
  <w:num w:numId="16">
    <w:abstractNumId w:val="1"/>
  </w:num>
  <w:num w:numId="17">
    <w:abstractNumId w:val="5"/>
  </w:num>
  <w:num w:numId="18">
    <w:abstractNumId w:val="13"/>
  </w:num>
  <w:num w:numId="19">
    <w:abstractNumId w:val="16"/>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89"/>
    <w:rsid w:val="00024407"/>
    <w:rsid w:val="0002664A"/>
    <w:rsid w:val="00051681"/>
    <w:rsid w:val="0006021E"/>
    <w:rsid w:val="000914B7"/>
    <w:rsid w:val="000B0763"/>
    <w:rsid w:val="000C2DA6"/>
    <w:rsid w:val="000D567E"/>
    <w:rsid w:val="0011503B"/>
    <w:rsid w:val="001173E9"/>
    <w:rsid w:val="001461C6"/>
    <w:rsid w:val="00147DCF"/>
    <w:rsid w:val="0015326F"/>
    <w:rsid w:val="00166073"/>
    <w:rsid w:val="001911ED"/>
    <w:rsid w:val="001A439E"/>
    <w:rsid w:val="001B116E"/>
    <w:rsid w:val="001B3665"/>
    <w:rsid w:val="001C5032"/>
    <w:rsid w:val="001D14FA"/>
    <w:rsid w:val="00212EAC"/>
    <w:rsid w:val="00217C25"/>
    <w:rsid w:val="0027431E"/>
    <w:rsid w:val="002A3C6B"/>
    <w:rsid w:val="002D1EDE"/>
    <w:rsid w:val="002D3569"/>
    <w:rsid w:val="002E2255"/>
    <w:rsid w:val="00304BC8"/>
    <w:rsid w:val="003135A2"/>
    <w:rsid w:val="0031438E"/>
    <w:rsid w:val="00314DDB"/>
    <w:rsid w:val="00335A13"/>
    <w:rsid w:val="003661B3"/>
    <w:rsid w:val="00367A04"/>
    <w:rsid w:val="003740B7"/>
    <w:rsid w:val="003A2824"/>
    <w:rsid w:val="003C6B39"/>
    <w:rsid w:val="003D3699"/>
    <w:rsid w:val="003E3709"/>
    <w:rsid w:val="003F10B8"/>
    <w:rsid w:val="004034EA"/>
    <w:rsid w:val="00444496"/>
    <w:rsid w:val="00460B12"/>
    <w:rsid w:val="004A1E65"/>
    <w:rsid w:val="004A3F1C"/>
    <w:rsid w:val="004B7E50"/>
    <w:rsid w:val="004C40D6"/>
    <w:rsid w:val="00515585"/>
    <w:rsid w:val="0051560B"/>
    <w:rsid w:val="005365E7"/>
    <w:rsid w:val="00560A57"/>
    <w:rsid w:val="00582122"/>
    <w:rsid w:val="00582191"/>
    <w:rsid w:val="00587A4E"/>
    <w:rsid w:val="005C3F3C"/>
    <w:rsid w:val="005D0389"/>
    <w:rsid w:val="005D0DB3"/>
    <w:rsid w:val="005D50AC"/>
    <w:rsid w:val="005F6628"/>
    <w:rsid w:val="00633D30"/>
    <w:rsid w:val="00637B13"/>
    <w:rsid w:val="006601B4"/>
    <w:rsid w:val="0066725C"/>
    <w:rsid w:val="00673994"/>
    <w:rsid w:val="00677DE0"/>
    <w:rsid w:val="00693B31"/>
    <w:rsid w:val="006C143C"/>
    <w:rsid w:val="006E1AE0"/>
    <w:rsid w:val="00753286"/>
    <w:rsid w:val="00774C79"/>
    <w:rsid w:val="00777120"/>
    <w:rsid w:val="0078673B"/>
    <w:rsid w:val="00790100"/>
    <w:rsid w:val="00801E20"/>
    <w:rsid w:val="00815A65"/>
    <w:rsid w:val="008431AF"/>
    <w:rsid w:val="00861709"/>
    <w:rsid w:val="00891D7C"/>
    <w:rsid w:val="008A632E"/>
    <w:rsid w:val="00900BA2"/>
    <w:rsid w:val="00927C0C"/>
    <w:rsid w:val="00932FE8"/>
    <w:rsid w:val="00953350"/>
    <w:rsid w:val="00955E63"/>
    <w:rsid w:val="00962E0F"/>
    <w:rsid w:val="009700EC"/>
    <w:rsid w:val="009C2BF3"/>
    <w:rsid w:val="009D70E2"/>
    <w:rsid w:val="009E50C0"/>
    <w:rsid w:val="009F4FB2"/>
    <w:rsid w:val="009F621B"/>
    <w:rsid w:val="00A02242"/>
    <w:rsid w:val="00A036AB"/>
    <w:rsid w:val="00A10C7B"/>
    <w:rsid w:val="00A3042F"/>
    <w:rsid w:val="00A41F56"/>
    <w:rsid w:val="00A512B4"/>
    <w:rsid w:val="00A53EA3"/>
    <w:rsid w:val="00A61623"/>
    <w:rsid w:val="00A672E2"/>
    <w:rsid w:val="00A8256D"/>
    <w:rsid w:val="00B07571"/>
    <w:rsid w:val="00B14A30"/>
    <w:rsid w:val="00B15E14"/>
    <w:rsid w:val="00B3162B"/>
    <w:rsid w:val="00B45316"/>
    <w:rsid w:val="00B60410"/>
    <w:rsid w:val="00B659ED"/>
    <w:rsid w:val="00BA7862"/>
    <w:rsid w:val="00BB2BF5"/>
    <w:rsid w:val="00BF1EB7"/>
    <w:rsid w:val="00BF34D2"/>
    <w:rsid w:val="00BF528F"/>
    <w:rsid w:val="00C16821"/>
    <w:rsid w:val="00C25F71"/>
    <w:rsid w:val="00C311C7"/>
    <w:rsid w:val="00C457E5"/>
    <w:rsid w:val="00C4637B"/>
    <w:rsid w:val="00C467F4"/>
    <w:rsid w:val="00C517DB"/>
    <w:rsid w:val="00C7207F"/>
    <w:rsid w:val="00C745C7"/>
    <w:rsid w:val="00C77511"/>
    <w:rsid w:val="00CA1DB5"/>
    <w:rsid w:val="00CD3B6A"/>
    <w:rsid w:val="00D25F3F"/>
    <w:rsid w:val="00D5047E"/>
    <w:rsid w:val="00D55BEE"/>
    <w:rsid w:val="00D56F55"/>
    <w:rsid w:val="00D97D03"/>
    <w:rsid w:val="00DB026A"/>
    <w:rsid w:val="00DD32A8"/>
    <w:rsid w:val="00DD6B22"/>
    <w:rsid w:val="00DF152B"/>
    <w:rsid w:val="00DF54C9"/>
    <w:rsid w:val="00E00D8B"/>
    <w:rsid w:val="00E10A09"/>
    <w:rsid w:val="00E14B03"/>
    <w:rsid w:val="00E24093"/>
    <w:rsid w:val="00E24FDD"/>
    <w:rsid w:val="00E343F7"/>
    <w:rsid w:val="00E41C58"/>
    <w:rsid w:val="00E4447E"/>
    <w:rsid w:val="00E965E0"/>
    <w:rsid w:val="00EA4F77"/>
    <w:rsid w:val="00EB4495"/>
    <w:rsid w:val="00EB69A5"/>
    <w:rsid w:val="00ED3EB1"/>
    <w:rsid w:val="00F00E79"/>
    <w:rsid w:val="00F1277E"/>
    <w:rsid w:val="00F27D52"/>
    <w:rsid w:val="00F41C03"/>
    <w:rsid w:val="00F56B1A"/>
    <w:rsid w:val="00F87703"/>
    <w:rsid w:val="00F94702"/>
    <w:rsid w:val="00FA4F7F"/>
    <w:rsid w:val="00FC2A81"/>
    <w:rsid w:val="00FC68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D03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97D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7D03"/>
    <w:rPr>
      <w:rFonts w:ascii="Tahoma" w:hAnsi="Tahoma" w:cs="Tahoma"/>
      <w:sz w:val="16"/>
      <w:szCs w:val="16"/>
    </w:rPr>
  </w:style>
  <w:style w:type="paragraph" w:styleId="Prrafodelista">
    <w:name w:val="List Paragraph"/>
    <w:basedOn w:val="Normal"/>
    <w:uiPriority w:val="34"/>
    <w:qFormat/>
    <w:rsid w:val="004B7E50"/>
    <w:pPr>
      <w:ind w:left="720"/>
      <w:contextualSpacing/>
    </w:pPr>
  </w:style>
  <w:style w:type="paragraph" w:styleId="Sinespaciado">
    <w:name w:val="No Spacing"/>
    <w:uiPriority w:val="1"/>
    <w:qFormat/>
    <w:rsid w:val="006C143C"/>
    <w:pPr>
      <w:spacing w:after="0" w:line="240" w:lineRule="auto"/>
    </w:pPr>
  </w:style>
  <w:style w:type="paragraph" w:styleId="Encabezado">
    <w:name w:val="header"/>
    <w:basedOn w:val="Normal"/>
    <w:link w:val="EncabezadoCar"/>
    <w:uiPriority w:val="99"/>
    <w:unhideWhenUsed/>
    <w:rsid w:val="00A036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36AB"/>
  </w:style>
  <w:style w:type="paragraph" w:styleId="Piedepgina">
    <w:name w:val="footer"/>
    <w:basedOn w:val="Normal"/>
    <w:link w:val="PiedepginaCar"/>
    <w:uiPriority w:val="99"/>
    <w:unhideWhenUsed/>
    <w:rsid w:val="00A036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36AB"/>
  </w:style>
  <w:style w:type="character" w:styleId="Textoennegrita">
    <w:name w:val="Strong"/>
    <w:basedOn w:val="Fuentedeprrafopredeter"/>
    <w:uiPriority w:val="22"/>
    <w:qFormat/>
    <w:rsid w:val="00E4447E"/>
    <w:rPr>
      <w:b/>
      <w:bCs/>
    </w:rPr>
  </w:style>
  <w:style w:type="character" w:customStyle="1" w:styleId="apple-converted-space">
    <w:name w:val="apple-converted-space"/>
    <w:basedOn w:val="Fuentedeprrafopredeter"/>
    <w:rsid w:val="00E4447E"/>
  </w:style>
  <w:style w:type="paragraph" w:styleId="Textoindependiente2">
    <w:name w:val="Body Text 2"/>
    <w:basedOn w:val="Normal"/>
    <w:link w:val="Textoindependiente2Car"/>
    <w:rsid w:val="00815A65"/>
    <w:pPr>
      <w:spacing w:after="0" w:line="240" w:lineRule="auto"/>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rsid w:val="00815A65"/>
    <w:rPr>
      <w:rFonts w:ascii="Arial" w:eastAsia="Times New Roman" w:hAnsi="Arial" w:cs="Times New Roman"/>
      <w:sz w:val="24"/>
      <w:szCs w:val="20"/>
      <w:lang w:val="es-ES" w:eastAsia="es-ES"/>
    </w:rPr>
  </w:style>
  <w:style w:type="paragraph" w:styleId="NormalWeb">
    <w:name w:val="Normal (Web)"/>
    <w:basedOn w:val="Normal"/>
    <w:uiPriority w:val="99"/>
    <w:unhideWhenUsed/>
    <w:rsid w:val="0005168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51681"/>
    <w:rPr>
      <w:color w:val="0000FF"/>
      <w:u w:val="single"/>
    </w:rPr>
  </w:style>
  <w:style w:type="character" w:styleId="Hipervnculovisitado">
    <w:name w:val="FollowedHyperlink"/>
    <w:basedOn w:val="Fuentedeprrafopredeter"/>
    <w:uiPriority w:val="99"/>
    <w:semiHidden/>
    <w:unhideWhenUsed/>
    <w:rsid w:val="00B4531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D03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97D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7D03"/>
    <w:rPr>
      <w:rFonts w:ascii="Tahoma" w:hAnsi="Tahoma" w:cs="Tahoma"/>
      <w:sz w:val="16"/>
      <w:szCs w:val="16"/>
    </w:rPr>
  </w:style>
  <w:style w:type="paragraph" w:styleId="Prrafodelista">
    <w:name w:val="List Paragraph"/>
    <w:basedOn w:val="Normal"/>
    <w:uiPriority w:val="34"/>
    <w:qFormat/>
    <w:rsid w:val="004B7E50"/>
    <w:pPr>
      <w:ind w:left="720"/>
      <w:contextualSpacing/>
    </w:pPr>
  </w:style>
  <w:style w:type="paragraph" w:styleId="Sinespaciado">
    <w:name w:val="No Spacing"/>
    <w:uiPriority w:val="1"/>
    <w:qFormat/>
    <w:rsid w:val="006C143C"/>
    <w:pPr>
      <w:spacing w:after="0" w:line="240" w:lineRule="auto"/>
    </w:pPr>
  </w:style>
  <w:style w:type="paragraph" w:styleId="Encabezado">
    <w:name w:val="header"/>
    <w:basedOn w:val="Normal"/>
    <w:link w:val="EncabezadoCar"/>
    <w:uiPriority w:val="99"/>
    <w:unhideWhenUsed/>
    <w:rsid w:val="00A036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36AB"/>
  </w:style>
  <w:style w:type="paragraph" w:styleId="Piedepgina">
    <w:name w:val="footer"/>
    <w:basedOn w:val="Normal"/>
    <w:link w:val="PiedepginaCar"/>
    <w:uiPriority w:val="99"/>
    <w:unhideWhenUsed/>
    <w:rsid w:val="00A036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36AB"/>
  </w:style>
  <w:style w:type="character" w:styleId="Textoennegrita">
    <w:name w:val="Strong"/>
    <w:basedOn w:val="Fuentedeprrafopredeter"/>
    <w:uiPriority w:val="22"/>
    <w:qFormat/>
    <w:rsid w:val="00E4447E"/>
    <w:rPr>
      <w:b/>
      <w:bCs/>
    </w:rPr>
  </w:style>
  <w:style w:type="character" w:customStyle="1" w:styleId="apple-converted-space">
    <w:name w:val="apple-converted-space"/>
    <w:basedOn w:val="Fuentedeprrafopredeter"/>
    <w:rsid w:val="00E4447E"/>
  </w:style>
  <w:style w:type="paragraph" w:styleId="Textoindependiente2">
    <w:name w:val="Body Text 2"/>
    <w:basedOn w:val="Normal"/>
    <w:link w:val="Textoindependiente2Car"/>
    <w:rsid w:val="00815A65"/>
    <w:pPr>
      <w:spacing w:after="0" w:line="240" w:lineRule="auto"/>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rsid w:val="00815A65"/>
    <w:rPr>
      <w:rFonts w:ascii="Arial" w:eastAsia="Times New Roman" w:hAnsi="Arial" w:cs="Times New Roman"/>
      <w:sz w:val="24"/>
      <w:szCs w:val="20"/>
      <w:lang w:val="es-ES" w:eastAsia="es-ES"/>
    </w:rPr>
  </w:style>
  <w:style w:type="paragraph" w:styleId="NormalWeb">
    <w:name w:val="Normal (Web)"/>
    <w:basedOn w:val="Normal"/>
    <w:uiPriority w:val="99"/>
    <w:unhideWhenUsed/>
    <w:rsid w:val="0005168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51681"/>
    <w:rPr>
      <w:color w:val="0000FF"/>
      <w:u w:val="single"/>
    </w:rPr>
  </w:style>
  <w:style w:type="character" w:styleId="Hipervnculovisitado">
    <w:name w:val="FollowedHyperlink"/>
    <w:basedOn w:val="Fuentedeprrafopredeter"/>
    <w:uiPriority w:val="99"/>
    <w:semiHidden/>
    <w:unhideWhenUsed/>
    <w:rsid w:val="00B453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rencie.com/remuneracion-por-comisiones.html" TargetMode="External"/><Relationship Id="rId18" Type="http://schemas.openxmlformats.org/officeDocument/2006/relationships/hyperlink" Target="http://www.gerencie.com/contrato-de-trabajo.html" TargetMode="External"/><Relationship Id="rId26" Type="http://schemas.openxmlformats.org/officeDocument/2006/relationships/hyperlink" Target="http://www.gerencie.com/fecha-cierta-en-documentos-privados.html" TargetMode="External"/><Relationship Id="rId3" Type="http://schemas.microsoft.com/office/2007/relationships/stylesWithEffects" Target="stylesWithEffects.xml"/><Relationship Id="rId21" Type="http://schemas.openxmlformats.org/officeDocument/2006/relationships/hyperlink" Target="http://www.actualicese.com/actualidad/2008/06/26/puede-el-empleador-modificar-los-terminos-del-contrato-sin-el-consentimiento-del-trabajado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erencie.com/trabajo-extra-o-suplementario.html" TargetMode="External"/><Relationship Id="rId17" Type="http://schemas.openxmlformats.org/officeDocument/2006/relationships/hyperlink" Target="http://www.secretariasenado.gov.co/leyes/L0789002.HTM" TargetMode="External"/><Relationship Id="rId25" Type="http://schemas.openxmlformats.org/officeDocument/2006/relationships/hyperlink" Target="http://www.gerencie.com/trabajadores-ocasionales-o-transitorios.html" TargetMode="External"/><Relationship Id="rId33" Type="http://schemas.openxmlformats.org/officeDocument/2006/relationships/hyperlink" Target="Anexos/Lista_chequeo_vinculacion_registro_personal%20(1).xls" TargetMode="External"/><Relationship Id="rId2" Type="http://schemas.openxmlformats.org/officeDocument/2006/relationships/styles" Target="styles.xml"/><Relationship Id="rId16" Type="http://schemas.openxmlformats.org/officeDocument/2006/relationships/hyperlink" Target="http://www.secretariasenado.gov.co/senado/basedoc/ley/2002/ley_0789_2002.html" TargetMode="External"/><Relationship Id="rId20" Type="http://schemas.openxmlformats.org/officeDocument/2006/relationships/hyperlink" Target="http://www.gerencie.com/jornada-laboral-ordinaria.html" TargetMode="External"/><Relationship Id="rId29" Type="http://schemas.openxmlformats.org/officeDocument/2006/relationships/hyperlink" Target="http://www.gerencie.com/salario.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rencie.com/dinero.html" TargetMode="External"/><Relationship Id="rId24" Type="http://schemas.openxmlformats.org/officeDocument/2006/relationships/hyperlink" Target="http://www.gerencie.com/contrato-de-trabajo-a-termino-indefinido.html" TargetMode="External"/><Relationship Id="rId32" Type="http://schemas.openxmlformats.org/officeDocument/2006/relationships/hyperlink" Target="Anexos/POE_Vinculaci&#243;n.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lcaldiabogota.gov.co/sisjur/normas/Norma1.jsp?i=281" TargetMode="External"/><Relationship Id="rId23" Type="http://schemas.openxmlformats.org/officeDocument/2006/relationships/hyperlink" Target="http://www.actualicese.com/actualidad/2008/08/14/terminando-un-contrato-durante-el-periodo-de-prueba/" TargetMode="External"/><Relationship Id="rId28" Type="http://schemas.openxmlformats.org/officeDocument/2006/relationships/hyperlink" Target="http://www.gerencie.com/contrato-de-trabajo.html" TargetMode="External"/><Relationship Id="rId36" Type="http://schemas.openxmlformats.org/officeDocument/2006/relationships/fontTable" Target="fontTable.xml"/><Relationship Id="rId10" Type="http://schemas.openxmlformats.org/officeDocument/2006/relationships/hyperlink" Target="http://www.gerencie.com/contrato-de-trabajo.html" TargetMode="External"/><Relationship Id="rId19" Type="http://schemas.openxmlformats.org/officeDocument/2006/relationships/hyperlink" Target="http://www.gerencie.com/codigo-sustantivo-del-trabajo.html" TargetMode="External"/><Relationship Id="rId31" Type="http://schemas.openxmlformats.org/officeDocument/2006/relationships/hyperlink" Target="http://www.gerencie.com/profesion-liberal.html" TargetMode="External"/><Relationship Id="rId4" Type="http://schemas.openxmlformats.org/officeDocument/2006/relationships/settings" Target="settings.xml"/><Relationship Id="rId9" Type="http://schemas.openxmlformats.org/officeDocument/2006/relationships/image" Target="http://2.bp.blogspot.com/_Qi1fXlm-lXY/S9HycBQOAxI/AAAAAAAAAA8/7LpPrZTzc0w/s320/LOGO%2520SENA%5B1%5D.png" TargetMode="External"/><Relationship Id="rId14" Type="http://schemas.openxmlformats.org/officeDocument/2006/relationships/hyperlink" Target="http://www.secretariasenado.gov.co/senado/basedoc/codigo/codigo_sustantivo_trabajo_pr004.html" TargetMode="External"/><Relationship Id="rId22" Type="http://schemas.openxmlformats.org/officeDocument/2006/relationships/hyperlink" Target="http://www.actualicese.com/actualidad/2009/03/03/amigos-y-trabajo-cuando-la-colaboracion-de-un-familiar-o-amigo-constituye-relacion-laboral/" TargetMode="External"/><Relationship Id="rId27" Type="http://schemas.openxmlformats.org/officeDocument/2006/relationships/hyperlink" Target="http://www.gerencie.com/contrato-de-trabajo-por-duracion-de-la-obra-o-labor.html" TargetMode="External"/><Relationship Id="rId30" Type="http://schemas.openxmlformats.org/officeDocument/2006/relationships/hyperlink" Target="http://www.gerencie.com/seguridad-social.html"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26</Pages>
  <Words>4868</Words>
  <Characters>26780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Luffi</cp:lastModifiedBy>
  <cp:revision>8</cp:revision>
  <dcterms:created xsi:type="dcterms:W3CDTF">2014-06-26T10:15:00Z</dcterms:created>
  <dcterms:modified xsi:type="dcterms:W3CDTF">2014-06-27T05:43:00Z</dcterms:modified>
</cp:coreProperties>
</file>